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F98F" w14:textId="77777777" w:rsidR="0037258E" w:rsidRPr="00D56615" w:rsidRDefault="002F0526" w:rsidP="00BF214F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D56615">
        <w:rPr>
          <w:rFonts w:ascii="Arial" w:hAnsi="Arial" w:cs="Arial"/>
          <w:b/>
          <w:color w:val="0000FF"/>
          <w:sz w:val="28"/>
          <w:szCs w:val="28"/>
        </w:rPr>
        <w:t>HCC FACULTY SENATE</w:t>
      </w:r>
    </w:p>
    <w:p w14:paraId="1C48A856" w14:textId="77777777" w:rsidR="00AA7611" w:rsidRPr="00D56615" w:rsidRDefault="002D2A7F" w:rsidP="00E42998">
      <w:pPr>
        <w:pStyle w:val="NoSpacing"/>
        <w:jc w:val="center"/>
        <w:rPr>
          <w:rFonts w:ascii="Arial" w:hAnsi="Arial" w:cs="Arial"/>
          <w:color w:val="0000FF"/>
          <w:sz w:val="28"/>
          <w:szCs w:val="28"/>
        </w:rPr>
      </w:pPr>
      <w:r w:rsidRPr="00D56615">
        <w:rPr>
          <w:rFonts w:ascii="Arial" w:hAnsi="Arial" w:cs="Arial"/>
          <w:color w:val="0000FF"/>
          <w:sz w:val="28"/>
          <w:szCs w:val="28"/>
        </w:rPr>
        <w:t>March</w:t>
      </w:r>
      <w:r w:rsidR="00DB7D67" w:rsidRPr="00D56615">
        <w:rPr>
          <w:rFonts w:ascii="Arial" w:hAnsi="Arial" w:cs="Arial"/>
          <w:color w:val="0000FF"/>
          <w:sz w:val="28"/>
          <w:szCs w:val="28"/>
        </w:rPr>
        <w:t xml:space="preserve"> </w:t>
      </w:r>
      <w:r w:rsidR="00E91215" w:rsidRPr="00D56615">
        <w:rPr>
          <w:rFonts w:ascii="Arial" w:hAnsi="Arial" w:cs="Arial"/>
          <w:color w:val="0000FF"/>
          <w:sz w:val="28"/>
          <w:szCs w:val="28"/>
        </w:rPr>
        <w:t>09</w:t>
      </w:r>
      <w:r w:rsidR="00DB7D67" w:rsidRPr="00D56615">
        <w:rPr>
          <w:rFonts w:ascii="Arial" w:hAnsi="Arial" w:cs="Arial"/>
          <w:color w:val="0000FF"/>
          <w:sz w:val="28"/>
          <w:szCs w:val="28"/>
        </w:rPr>
        <w:t>, 2018</w:t>
      </w:r>
      <w:r w:rsidR="004D3667" w:rsidRPr="00D56615">
        <w:rPr>
          <w:rFonts w:ascii="Arial" w:hAnsi="Arial" w:cs="Arial"/>
          <w:color w:val="0000FF"/>
          <w:sz w:val="28"/>
          <w:szCs w:val="28"/>
        </w:rPr>
        <w:t xml:space="preserve"> </w:t>
      </w:r>
      <w:r w:rsidR="00C76640" w:rsidRPr="00D56615">
        <w:rPr>
          <w:rFonts w:ascii="Arial" w:hAnsi="Arial" w:cs="Arial"/>
          <w:color w:val="0000FF"/>
          <w:sz w:val="28"/>
          <w:szCs w:val="28"/>
        </w:rPr>
        <w:t xml:space="preserve">@ </w:t>
      </w:r>
      <w:r w:rsidR="00B33355" w:rsidRPr="00D56615">
        <w:rPr>
          <w:rFonts w:ascii="Arial" w:hAnsi="Arial" w:cs="Arial"/>
          <w:color w:val="0000FF"/>
          <w:sz w:val="28"/>
          <w:szCs w:val="28"/>
        </w:rPr>
        <w:t>1:0</w:t>
      </w:r>
      <w:r w:rsidR="009114B5" w:rsidRPr="00D56615">
        <w:rPr>
          <w:rFonts w:ascii="Arial" w:hAnsi="Arial" w:cs="Arial"/>
          <w:color w:val="0000FF"/>
          <w:sz w:val="28"/>
          <w:szCs w:val="28"/>
        </w:rPr>
        <w:t>0 pm</w:t>
      </w:r>
      <w:r w:rsidR="00781DEC" w:rsidRPr="00D56615">
        <w:rPr>
          <w:rFonts w:ascii="Arial" w:hAnsi="Arial" w:cs="Arial"/>
          <w:color w:val="0000FF"/>
          <w:sz w:val="28"/>
          <w:szCs w:val="28"/>
        </w:rPr>
        <w:t xml:space="preserve">; </w:t>
      </w:r>
      <w:r w:rsidR="009114B5" w:rsidRPr="00D56615">
        <w:rPr>
          <w:rFonts w:ascii="Arial" w:hAnsi="Arial" w:cs="Arial"/>
          <w:color w:val="0000FF"/>
          <w:sz w:val="28"/>
          <w:szCs w:val="28"/>
        </w:rPr>
        <w:t>Central College</w:t>
      </w:r>
      <w:r w:rsidR="00BF214F" w:rsidRPr="00D56615">
        <w:rPr>
          <w:rFonts w:ascii="Arial" w:hAnsi="Arial" w:cs="Arial"/>
          <w:color w:val="0000FF"/>
          <w:sz w:val="28"/>
          <w:szCs w:val="28"/>
        </w:rPr>
        <w:t xml:space="preserve"> LH</w:t>
      </w:r>
      <w:r w:rsidR="001B348D" w:rsidRPr="00D56615">
        <w:rPr>
          <w:rFonts w:ascii="Arial" w:hAnsi="Arial" w:cs="Arial"/>
          <w:color w:val="0000FF"/>
          <w:sz w:val="28"/>
          <w:szCs w:val="28"/>
        </w:rPr>
        <w:t>-</w:t>
      </w:r>
      <w:r w:rsidR="009114B5" w:rsidRPr="00D56615">
        <w:rPr>
          <w:rFonts w:ascii="Arial" w:hAnsi="Arial" w:cs="Arial"/>
          <w:color w:val="0000FF"/>
          <w:sz w:val="28"/>
          <w:szCs w:val="28"/>
        </w:rPr>
        <w:t>100</w:t>
      </w:r>
    </w:p>
    <w:p w14:paraId="2A6EA65D" w14:textId="77777777" w:rsidR="00BF214F" w:rsidRPr="00D56615" w:rsidRDefault="00BF214F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71F0FD52" w14:textId="77777777" w:rsidR="00A43B70" w:rsidRPr="00D56615" w:rsidRDefault="00A43B70" w:rsidP="00A43B70">
      <w:pPr>
        <w:pStyle w:val="NoSpacing"/>
        <w:ind w:left="900"/>
        <w:rPr>
          <w:rFonts w:ascii="Arial" w:hAnsi="Arial" w:cs="Arial"/>
          <w:sz w:val="24"/>
          <w:szCs w:val="24"/>
        </w:rPr>
      </w:pPr>
    </w:p>
    <w:p w14:paraId="45333431" w14:textId="29AD42D2" w:rsidR="004D3667" w:rsidRPr="00D56615" w:rsidRDefault="0043FE22" w:rsidP="0043FE2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Call to Order:</w:t>
      </w:r>
      <w:r w:rsidRPr="00D56615">
        <w:rPr>
          <w:rFonts w:ascii="Arial" w:hAnsi="Arial" w:cs="Arial"/>
          <w:sz w:val="24"/>
          <w:szCs w:val="24"/>
        </w:rPr>
        <w:t xml:space="preserve"> Mohamad Tlass</w:t>
      </w:r>
    </w:p>
    <w:p w14:paraId="3E5C3258" w14:textId="415E4F90" w:rsidR="0043FE22" w:rsidRPr="00D56615" w:rsidRDefault="0043FE22" w:rsidP="0043FE2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The meeting is called to order at 1:01pm</w:t>
      </w:r>
    </w:p>
    <w:p w14:paraId="5D989A6C" w14:textId="77777777" w:rsidR="00521D3B" w:rsidRPr="00D56615" w:rsidRDefault="0043FE22" w:rsidP="0048004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Guests:</w:t>
      </w:r>
    </w:p>
    <w:p w14:paraId="4D7F7AF2" w14:textId="7D021D8E" w:rsidR="0043FE22" w:rsidRPr="00D56615" w:rsidRDefault="0043FE22" w:rsidP="0043FE2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Financial Aid Office</w:t>
      </w:r>
      <w:r w:rsidRPr="00D56615">
        <w:rPr>
          <w:rFonts w:ascii="Arial" w:hAnsi="Arial" w:cs="Arial"/>
        </w:rPr>
        <w:t xml:space="preserve"> </w:t>
      </w:r>
      <w:r w:rsidRPr="00D56615">
        <w:rPr>
          <w:rFonts w:ascii="Arial" w:hAnsi="Arial" w:cs="Arial"/>
          <w:sz w:val="24"/>
          <w:szCs w:val="24"/>
        </w:rPr>
        <w:t xml:space="preserve">“Rise Up Food Scholarship”: Joel Philistin, Financial Coach for CE; Chris Ardoin, Financial Coach for NW </w:t>
      </w:r>
    </w:p>
    <w:p w14:paraId="1048F19C" w14:textId="0D8EC258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Financ</w:t>
      </w:r>
      <w:r w:rsidR="00575AFA" w:rsidRPr="00D56615">
        <w:rPr>
          <w:rFonts w:ascii="Arial" w:hAnsi="Arial" w:cs="Arial"/>
          <w:sz w:val="24"/>
          <w:szCs w:val="24"/>
        </w:rPr>
        <w:t>ial coaches bring</w:t>
      </w:r>
      <w:r w:rsidRPr="00D56615">
        <w:rPr>
          <w:rFonts w:ascii="Arial" w:hAnsi="Arial" w:cs="Arial"/>
          <w:sz w:val="24"/>
          <w:szCs w:val="24"/>
        </w:rPr>
        <w:t xml:space="preserve"> financial education/literacy to faculty, students, and alumni; coaches will go into classes to host events, go to high schools, and into the community (help with saving, budgeting, credit, etc. - helping our students with barriers, so they can remain in study </w:t>
      </w:r>
      <w:r w:rsidR="00575AFA" w:rsidRPr="00D56615">
        <w:rPr>
          <w:rFonts w:ascii="Arial" w:hAnsi="Arial" w:cs="Arial"/>
          <w:sz w:val="24"/>
          <w:szCs w:val="24"/>
        </w:rPr>
        <w:t>and</w:t>
      </w:r>
      <w:r w:rsidRPr="00D56615">
        <w:rPr>
          <w:rFonts w:ascii="Arial" w:hAnsi="Arial" w:cs="Arial"/>
          <w:sz w:val="24"/>
          <w:szCs w:val="24"/>
        </w:rPr>
        <w:t xml:space="preserve"> graduate)</w:t>
      </w:r>
    </w:p>
    <w:p w14:paraId="601DE0B2" w14:textId="5F1B21EB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Partners - United Way Houston, Houston Food Bank // help holistically and offer referrals for rent, shelter, utilities, etc.</w:t>
      </w:r>
    </w:p>
    <w:p w14:paraId="0155F287" w14:textId="2EF12A3C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Food Scholarship: in collaboration with Food Bank</w:t>
      </w:r>
    </w:p>
    <w:p w14:paraId="6578E61D" w14:textId="0F430C45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Students receive groceries every 2 weeks for 2 semesters. Northline/South campuses - both are "food deserts" - FDs lead to issues because of health and finance and act as a barrier to academic progress</w:t>
      </w:r>
      <w:r w:rsidR="00575AFA" w:rsidRPr="00D56615">
        <w:rPr>
          <w:rFonts w:ascii="Arial" w:hAnsi="Arial" w:cs="Arial"/>
          <w:sz w:val="24"/>
          <w:szCs w:val="24"/>
        </w:rPr>
        <w:t>.</w:t>
      </w:r>
    </w:p>
    <w:p w14:paraId="09E1253A" w14:textId="390EA964" w:rsidR="0043FE22" w:rsidRPr="00D56615" w:rsidRDefault="0043FE22" w:rsidP="0043FE22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500 recipients </w:t>
      </w:r>
      <w:r w:rsidR="00575AFA" w:rsidRPr="00D56615">
        <w:rPr>
          <w:rFonts w:ascii="Arial" w:hAnsi="Arial" w:cs="Arial"/>
          <w:sz w:val="24"/>
          <w:szCs w:val="24"/>
        </w:rPr>
        <w:t>chosen through</w:t>
      </w:r>
      <w:r w:rsidRPr="00D56615">
        <w:rPr>
          <w:rFonts w:ascii="Arial" w:hAnsi="Arial" w:cs="Arial"/>
          <w:sz w:val="24"/>
          <w:szCs w:val="24"/>
        </w:rPr>
        <w:t xml:space="preserve"> lottery; 500 more placed in a control group: to arrive at numbers--</w:t>
      </w:r>
    </w:p>
    <w:p w14:paraId="5CC75A49" w14:textId="52605D78" w:rsidR="0043FE22" w:rsidRPr="00D56615" w:rsidRDefault="00575AFA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Northline or Central s</w:t>
      </w:r>
      <w:r w:rsidR="0043FE22" w:rsidRPr="00D56615">
        <w:rPr>
          <w:rFonts w:ascii="Arial" w:hAnsi="Arial" w:cs="Arial"/>
          <w:sz w:val="24"/>
          <w:szCs w:val="24"/>
        </w:rPr>
        <w:t>tudents</w:t>
      </w:r>
      <w:r w:rsidRPr="00D56615">
        <w:rPr>
          <w:rFonts w:ascii="Arial" w:hAnsi="Arial" w:cs="Arial"/>
          <w:sz w:val="24"/>
          <w:szCs w:val="24"/>
        </w:rPr>
        <w:t xml:space="preserve">, 18 or older, </w:t>
      </w:r>
      <w:r w:rsidR="0043FE22" w:rsidRPr="00D56615">
        <w:rPr>
          <w:rFonts w:ascii="Arial" w:hAnsi="Arial" w:cs="Arial"/>
          <w:sz w:val="24"/>
          <w:szCs w:val="24"/>
        </w:rPr>
        <w:t>receiving financial aid to fund education</w:t>
      </w:r>
    </w:p>
    <w:p w14:paraId="4D8B8988" w14:textId="3FF9896A" w:rsidR="0043FE22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EFC – estimated family contribution (lower EFC = more aid</w:t>
      </w:r>
      <w:r w:rsidR="00254219" w:rsidRPr="00D56615">
        <w:rPr>
          <w:rFonts w:ascii="Arial" w:hAnsi="Arial" w:cs="Arial"/>
          <w:sz w:val="24"/>
          <w:szCs w:val="24"/>
        </w:rPr>
        <w:t>:</w:t>
      </w:r>
      <w:r w:rsidRPr="00D56615">
        <w:rPr>
          <w:rFonts w:ascii="Arial" w:hAnsi="Arial" w:cs="Arial"/>
          <w:sz w:val="24"/>
          <w:szCs w:val="24"/>
        </w:rPr>
        <w:t xml:space="preserve"> focus on EFC of 0</w:t>
      </w:r>
      <w:r w:rsidR="00575AFA" w:rsidRPr="00D56615">
        <w:rPr>
          <w:rFonts w:ascii="Arial" w:hAnsi="Arial" w:cs="Arial"/>
          <w:sz w:val="24"/>
          <w:szCs w:val="24"/>
        </w:rPr>
        <w:t>)</w:t>
      </w:r>
      <w:r w:rsidRPr="00D56615">
        <w:rPr>
          <w:rFonts w:ascii="Arial" w:hAnsi="Arial" w:cs="Arial"/>
          <w:sz w:val="24"/>
          <w:szCs w:val="24"/>
        </w:rPr>
        <w:t xml:space="preserve"> </w:t>
      </w:r>
    </w:p>
    <w:p w14:paraId="00D36465" w14:textId="63E19757" w:rsidR="0043FE22" w:rsidRPr="00D56615" w:rsidRDefault="00575AFA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Income</w:t>
      </w:r>
      <w:r w:rsidR="0051218C" w:rsidRPr="00D56615">
        <w:rPr>
          <w:rFonts w:ascii="Arial" w:hAnsi="Arial" w:cs="Arial"/>
          <w:sz w:val="24"/>
          <w:szCs w:val="24"/>
        </w:rPr>
        <w:t xml:space="preserve"> (single vs. family):</w:t>
      </w:r>
      <w:r w:rsidR="0043FE22" w:rsidRPr="00D56615">
        <w:rPr>
          <w:rFonts w:ascii="Arial" w:hAnsi="Arial" w:cs="Arial"/>
          <w:sz w:val="24"/>
          <w:szCs w:val="24"/>
        </w:rPr>
        <w:t xml:space="preserve"> $25000 or </w:t>
      </w:r>
      <w:r w:rsidR="00254219" w:rsidRPr="00D56615">
        <w:rPr>
          <w:rFonts w:ascii="Arial" w:hAnsi="Arial" w:cs="Arial"/>
          <w:sz w:val="24"/>
          <w:szCs w:val="24"/>
        </w:rPr>
        <w:t>less</w:t>
      </w:r>
    </w:p>
    <w:p w14:paraId="3363767D" w14:textId="10088294" w:rsidR="0043FE22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Registered</w:t>
      </w:r>
      <w:r w:rsidR="00575AFA" w:rsidRPr="00D56615">
        <w:rPr>
          <w:rFonts w:ascii="Arial" w:hAnsi="Arial" w:cs="Arial"/>
          <w:sz w:val="24"/>
          <w:szCs w:val="24"/>
        </w:rPr>
        <w:t xml:space="preserve"> for classes</w:t>
      </w:r>
      <w:r w:rsidRPr="00D56615">
        <w:rPr>
          <w:rFonts w:ascii="Arial" w:hAnsi="Arial" w:cs="Arial"/>
          <w:sz w:val="24"/>
          <w:szCs w:val="24"/>
        </w:rPr>
        <w:t xml:space="preserve"> by January 10, 2018  </w:t>
      </w:r>
    </w:p>
    <w:p w14:paraId="2E97D079" w14:textId="01728AE6" w:rsidR="0043FE22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SAP– satisfactory academic progress </w:t>
      </w:r>
    </w:p>
    <w:p w14:paraId="592EA94E" w14:textId="5A6071B1" w:rsidR="0043FE22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Enrolled in 6 hours or more </w:t>
      </w:r>
    </w:p>
    <w:p w14:paraId="68539CCA" w14:textId="6077C1AA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Amount of food: students receive 120 pounds of fresh food (meat, produce, etc.) (60 pounds each distribution); food is distributed on mobile markets with Houston Food Bank trucks </w:t>
      </w:r>
    </w:p>
    <w:p w14:paraId="56A6FB2B" w14:textId="5F4D456F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Outcome: focusing </w:t>
      </w:r>
      <w:r w:rsidR="0051218C" w:rsidRPr="00D56615">
        <w:rPr>
          <w:rFonts w:ascii="Arial" w:hAnsi="Arial" w:cs="Arial"/>
          <w:sz w:val="24"/>
          <w:szCs w:val="24"/>
        </w:rPr>
        <w:t xml:space="preserve">on </w:t>
      </w:r>
      <w:r w:rsidRPr="00D56615">
        <w:rPr>
          <w:rFonts w:ascii="Arial" w:hAnsi="Arial" w:cs="Arial"/>
          <w:sz w:val="24"/>
          <w:szCs w:val="24"/>
        </w:rPr>
        <w:t>the impact on students losing aid / will there be a decrease</w:t>
      </w:r>
      <w:r w:rsidR="0051218C" w:rsidRPr="00D56615">
        <w:rPr>
          <w:rFonts w:ascii="Arial" w:hAnsi="Arial" w:cs="Arial"/>
          <w:sz w:val="24"/>
          <w:szCs w:val="24"/>
        </w:rPr>
        <w:t xml:space="preserve"> in the </w:t>
      </w:r>
      <w:r w:rsidR="0051218C" w:rsidRPr="00D56615">
        <w:rPr>
          <w:rFonts w:ascii="Arial" w:hAnsi="Arial" w:cs="Arial"/>
          <w:sz w:val="24"/>
          <w:szCs w:val="24"/>
        </w:rPr>
        <w:t>number</w:t>
      </w:r>
      <w:r w:rsidR="0051218C" w:rsidRPr="00D56615">
        <w:rPr>
          <w:rFonts w:ascii="Arial" w:hAnsi="Arial" w:cs="Arial"/>
          <w:sz w:val="24"/>
          <w:szCs w:val="24"/>
        </w:rPr>
        <w:t xml:space="preserve"> because of the scholarship</w:t>
      </w:r>
      <w:r w:rsidRPr="00D56615">
        <w:rPr>
          <w:rFonts w:ascii="Arial" w:hAnsi="Arial" w:cs="Arial"/>
          <w:sz w:val="24"/>
          <w:szCs w:val="24"/>
        </w:rPr>
        <w:t>?</w:t>
      </w:r>
    </w:p>
    <w:p w14:paraId="40CEE0F9" w14:textId="610075FB" w:rsidR="00CB315F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Volunteers needed: there is a Sign-up Genius for shifts – Mohamad will send out the link, and post this to the Senate site. The coaches ask us</w:t>
      </w:r>
      <w:r w:rsidR="0051218C" w:rsidRPr="00D56615">
        <w:rPr>
          <w:rFonts w:ascii="Arial" w:hAnsi="Arial" w:cs="Arial"/>
          <w:sz w:val="24"/>
          <w:szCs w:val="24"/>
        </w:rPr>
        <w:t xml:space="preserve"> to </w:t>
      </w:r>
      <w:r w:rsidR="0051218C" w:rsidRPr="00D56615">
        <w:rPr>
          <w:rFonts w:ascii="Arial" w:hAnsi="Arial" w:cs="Arial"/>
          <w:sz w:val="24"/>
          <w:szCs w:val="24"/>
        </w:rPr>
        <w:t xml:space="preserve">also </w:t>
      </w:r>
      <w:r w:rsidR="0051218C" w:rsidRPr="00D56615">
        <w:rPr>
          <w:rFonts w:ascii="Arial" w:hAnsi="Arial" w:cs="Arial"/>
          <w:sz w:val="24"/>
          <w:szCs w:val="24"/>
        </w:rPr>
        <w:t>spread awareness</w:t>
      </w:r>
      <w:r w:rsidRPr="00D56615">
        <w:rPr>
          <w:rFonts w:ascii="Arial" w:hAnsi="Arial" w:cs="Arial"/>
          <w:sz w:val="24"/>
          <w:szCs w:val="24"/>
        </w:rPr>
        <w:t xml:space="preserve">. </w:t>
      </w:r>
    </w:p>
    <w:p w14:paraId="25C53473" w14:textId="295F90B5" w:rsidR="00CB315F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Question (Mohamad Tlass) - how could we arrange for a one-time Senate financial contribution? </w:t>
      </w:r>
    </w:p>
    <w:p w14:paraId="5C399158" w14:textId="32BC776B" w:rsidR="0043FE22" w:rsidRPr="00D56615" w:rsidRDefault="0051218C" w:rsidP="0043FE22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C</w:t>
      </w:r>
      <w:r w:rsidR="0043FE22" w:rsidRPr="00D56615">
        <w:rPr>
          <w:rFonts w:ascii="Arial" w:hAnsi="Arial" w:cs="Arial"/>
          <w:sz w:val="24"/>
          <w:szCs w:val="24"/>
        </w:rPr>
        <w:t>oaches can help set this up--</w:t>
      </w:r>
    </w:p>
    <w:p w14:paraId="3EC297C1" w14:textId="01883507" w:rsidR="0043FE22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Symposium for student needs is upcoming </w:t>
      </w:r>
      <w:r w:rsidR="0051218C" w:rsidRPr="00D56615">
        <w:rPr>
          <w:rFonts w:ascii="Arial" w:hAnsi="Arial" w:cs="Arial"/>
          <w:sz w:val="24"/>
          <w:szCs w:val="24"/>
        </w:rPr>
        <w:t>– see Announcements for more information.</w:t>
      </w:r>
    </w:p>
    <w:p w14:paraId="0295D7E5" w14:textId="40815D46" w:rsidR="00A352C7" w:rsidRPr="00D56615" w:rsidRDefault="0043FE22" w:rsidP="0043FE2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Adult Education and TXCHSE: Executive Director, Dr. Christina Robinson</w:t>
      </w:r>
    </w:p>
    <w:p w14:paraId="4567EA76" w14:textId="17DFE070" w:rsidR="00977B30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Approx. 400 on team (across campuses) - in Workforce and Career training</w:t>
      </w:r>
    </w:p>
    <w:p w14:paraId="15D2C99F" w14:textId="64C2E01A" w:rsidR="00977B30" w:rsidRPr="00D56615" w:rsidRDefault="0043FE22" w:rsidP="0043FE22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70 off-site locations/partners </w:t>
      </w:r>
    </w:p>
    <w:p w14:paraId="162A32EB" w14:textId="500D9507" w:rsidR="00977B30" w:rsidRPr="00D56615" w:rsidRDefault="0043FE22" w:rsidP="0043FE22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Still defining roles as to how the program </w:t>
      </w:r>
      <w:r w:rsidR="00967C64" w:rsidRPr="00D56615">
        <w:rPr>
          <w:rFonts w:ascii="Arial" w:hAnsi="Arial" w:cs="Arial"/>
          <w:sz w:val="24"/>
          <w:szCs w:val="24"/>
        </w:rPr>
        <w:t>relates</w:t>
      </w:r>
      <w:r w:rsidRPr="00D56615">
        <w:rPr>
          <w:rFonts w:ascii="Arial" w:hAnsi="Arial" w:cs="Arial"/>
          <w:sz w:val="24"/>
          <w:szCs w:val="24"/>
        </w:rPr>
        <w:t xml:space="preserve"> </w:t>
      </w:r>
      <w:r w:rsidR="00967C64" w:rsidRPr="00D56615">
        <w:rPr>
          <w:rFonts w:ascii="Arial" w:hAnsi="Arial" w:cs="Arial"/>
          <w:sz w:val="24"/>
          <w:szCs w:val="24"/>
        </w:rPr>
        <w:t>to</w:t>
      </w:r>
      <w:r w:rsidRPr="00D56615">
        <w:rPr>
          <w:rFonts w:ascii="Arial" w:hAnsi="Arial" w:cs="Arial"/>
          <w:sz w:val="24"/>
          <w:szCs w:val="24"/>
        </w:rPr>
        <w:t xml:space="preserve"> faculty</w:t>
      </w:r>
    </w:p>
    <w:p w14:paraId="3E38A3E0" w14:textId="64C0408B" w:rsidR="00977B30" w:rsidRPr="00D56615" w:rsidRDefault="0043FE22" w:rsidP="0043FE22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Mission and Vision: how is this tied </w:t>
      </w:r>
      <w:r w:rsidR="00967C64" w:rsidRPr="00D56615">
        <w:rPr>
          <w:rFonts w:ascii="Arial" w:hAnsi="Arial" w:cs="Arial"/>
          <w:sz w:val="24"/>
          <w:szCs w:val="24"/>
        </w:rPr>
        <w:t>to</w:t>
      </w:r>
      <w:r w:rsidRPr="00D56615">
        <w:rPr>
          <w:rFonts w:ascii="Arial" w:hAnsi="Arial" w:cs="Arial"/>
          <w:sz w:val="24"/>
          <w:szCs w:val="24"/>
        </w:rPr>
        <w:t xml:space="preserve"> the 60/30 initiative? How can we bring recognized change for skilled workforce and programs that focus on credentialing?</w:t>
      </w:r>
    </w:p>
    <w:p w14:paraId="44564779" w14:textId="77777777" w:rsidR="00BB6F6C" w:rsidRPr="00D56615" w:rsidRDefault="0043FE22" w:rsidP="00BB6F6C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lastRenderedPageBreak/>
        <w:t xml:space="preserve">Grant-funded: program is measured by completion; cost to students is only $20 for any program covered – no other costs </w:t>
      </w:r>
    </w:p>
    <w:p w14:paraId="0F03F0DB" w14:textId="77777777" w:rsidR="00BB6F6C" w:rsidRPr="00D56615" w:rsidRDefault="0043FE22" w:rsidP="00BB6F6C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>Students are mainly low-income and high-risk / on average, about 10,000 HCC students, but this program is also in the ISDs and handles Corrections</w:t>
      </w:r>
    </w:p>
    <w:p w14:paraId="48B74DCF" w14:textId="77777777" w:rsidR="00BB6F6C" w:rsidRPr="00D56615" w:rsidRDefault="0043FE22" w:rsidP="00BB6F6C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 xml:space="preserve">Program Compliance: Students need to complete 12 hours </w:t>
      </w:r>
      <w:r w:rsidR="006D157C" w:rsidRPr="00D56615">
        <w:rPr>
          <w:rFonts w:ascii="Arial" w:hAnsi="Arial" w:cs="Arial"/>
        </w:rPr>
        <w:t>or</w:t>
      </w:r>
      <w:r w:rsidRPr="00D56615">
        <w:rPr>
          <w:rFonts w:ascii="Arial" w:hAnsi="Arial" w:cs="Arial"/>
        </w:rPr>
        <w:t xml:space="preserve"> more; 100% of students must remain compliant</w:t>
      </w:r>
    </w:p>
    <w:p w14:paraId="4CD99E87" w14:textId="77777777" w:rsidR="00BB6F6C" w:rsidRPr="00D56615" w:rsidRDefault="0043FE22" w:rsidP="00BB6F6C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>Students: 19 or older; no F-1 status, but undocumented students accepted; valid ID; SSN (if applicable); $20 fee; Meningitis vaccine (if required)</w:t>
      </w:r>
    </w:p>
    <w:p w14:paraId="67D2C119" w14:textId="579366BF" w:rsidR="00977B30" w:rsidRPr="00D56615" w:rsidRDefault="0043FE22" w:rsidP="00BB6F6C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>Workforce preparation; baseline testing – recommend TSI failures to this program</w:t>
      </w:r>
      <w:r w:rsidR="006D157C" w:rsidRPr="00D56615">
        <w:rPr>
          <w:rFonts w:ascii="Arial" w:hAnsi="Arial" w:cs="Arial"/>
        </w:rPr>
        <w:t xml:space="preserve"> -TSI prep</w:t>
      </w:r>
      <w:r w:rsidRPr="00D56615">
        <w:rPr>
          <w:rFonts w:ascii="Arial" w:hAnsi="Arial" w:cs="Arial"/>
        </w:rPr>
        <w:t>; ESL program: focused on level 4 or below; ESL Civics (</w:t>
      </w:r>
      <w:r w:rsidR="006D157C" w:rsidRPr="00D56615">
        <w:rPr>
          <w:rFonts w:ascii="Arial" w:hAnsi="Arial" w:cs="Arial"/>
        </w:rPr>
        <w:t>i</w:t>
      </w:r>
      <w:r w:rsidRPr="00D56615">
        <w:rPr>
          <w:rFonts w:ascii="Arial" w:hAnsi="Arial" w:cs="Arial"/>
        </w:rPr>
        <w:t>.e. those interested in U.S. citizenship); High school credit classes / credit recovery; TXCHSE (previously known as GED)</w:t>
      </w:r>
    </w:p>
    <w:p w14:paraId="1B46CE5A" w14:textId="45F9C74F" w:rsidR="00977B30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"Hybrid" programs -  students take 10 hours of distance education each week</w:t>
      </w:r>
    </w:p>
    <w:p w14:paraId="19933EA6" w14:textId="2E573236" w:rsidR="00273E3E" w:rsidRPr="00D56615" w:rsidRDefault="0043FE22" w:rsidP="0043FE22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Trying to take the HS component online</w:t>
      </w:r>
    </w:p>
    <w:p w14:paraId="40D722B2" w14:textId="0C786FEE" w:rsidR="009114B5" w:rsidRPr="00D56615" w:rsidRDefault="0043FE22" w:rsidP="0043FE2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Approval of February 2018 Minutes. </w:t>
      </w:r>
    </w:p>
    <w:p w14:paraId="73B3ABE4" w14:textId="7A88B998" w:rsidR="005C5197" w:rsidRPr="00D56615" w:rsidRDefault="0043FE22" w:rsidP="0043FE2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Laurel Lacroix makes a motion to approve; seconded by Nora Jo Sherman. The minutes are approved as-is. </w:t>
      </w:r>
    </w:p>
    <w:p w14:paraId="0D13EFF8" w14:textId="6F8A771F" w:rsidR="00E43781" w:rsidRPr="00D56615" w:rsidRDefault="0043FE22" w:rsidP="0043FE2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Treasurer’s Report</w:t>
      </w:r>
      <w:r w:rsidRPr="00D56615">
        <w:rPr>
          <w:rFonts w:ascii="Arial" w:hAnsi="Arial" w:cs="Arial"/>
          <w:sz w:val="24"/>
          <w:szCs w:val="24"/>
        </w:rPr>
        <w:t>: James Battieste (Mohamad Tlass reporting)</w:t>
      </w:r>
    </w:p>
    <w:p w14:paraId="31E5E060" w14:textId="1986697C" w:rsidR="00C76640" w:rsidRPr="00D56615" w:rsidRDefault="0043FE22" w:rsidP="0043FE2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After Faculty Conference - $1100 in deposits</w:t>
      </w:r>
    </w:p>
    <w:p w14:paraId="3B6A6484" w14:textId="3BCF50E3" w:rsidR="00C76640" w:rsidRPr="00D56615" w:rsidRDefault="0043FE22" w:rsidP="0043FE2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As of March 9</w:t>
      </w:r>
      <w:r w:rsidRPr="00D56615">
        <w:rPr>
          <w:rFonts w:ascii="Arial" w:hAnsi="Arial" w:cs="Arial"/>
          <w:sz w:val="24"/>
          <w:szCs w:val="24"/>
          <w:vertAlign w:val="superscript"/>
        </w:rPr>
        <w:t>th</w:t>
      </w:r>
      <w:r w:rsidRPr="00D56615">
        <w:rPr>
          <w:rFonts w:ascii="Arial" w:hAnsi="Arial" w:cs="Arial"/>
          <w:sz w:val="24"/>
          <w:szCs w:val="24"/>
        </w:rPr>
        <w:t xml:space="preserve">, no marked changes: we remain at </w:t>
      </w:r>
      <w:r w:rsidR="00CF61BD" w:rsidRPr="00D56615">
        <w:rPr>
          <w:rFonts w:ascii="Arial" w:hAnsi="Arial" w:cs="Arial"/>
          <w:sz w:val="24"/>
          <w:szCs w:val="24"/>
        </w:rPr>
        <w:t>approximately</w:t>
      </w:r>
      <w:r w:rsidRPr="00D56615">
        <w:rPr>
          <w:rFonts w:ascii="Arial" w:hAnsi="Arial" w:cs="Arial"/>
          <w:sz w:val="24"/>
          <w:szCs w:val="24"/>
        </w:rPr>
        <w:t xml:space="preserve"> half a million </w:t>
      </w:r>
    </w:p>
    <w:p w14:paraId="7B9EFACF" w14:textId="77777777" w:rsidR="00C76640" w:rsidRPr="00D56615" w:rsidRDefault="0043FE22" w:rsidP="0043FE22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Standing Committee Reports:</w:t>
      </w:r>
    </w:p>
    <w:p w14:paraId="1D08D5C1" w14:textId="77777777" w:rsidR="009114B5" w:rsidRPr="00D56615" w:rsidRDefault="009114B5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56615">
        <w:rPr>
          <w:rFonts w:ascii="Arial" w:hAnsi="Arial" w:cs="Arial"/>
          <w:b/>
          <w:sz w:val="24"/>
          <w:szCs w:val="24"/>
        </w:rPr>
        <w:t>Compensati</w:t>
      </w:r>
      <w:r w:rsidR="00AA7611" w:rsidRPr="00D56615">
        <w:rPr>
          <w:rFonts w:ascii="Arial" w:hAnsi="Arial" w:cs="Arial"/>
          <w:b/>
          <w:sz w:val="24"/>
          <w:szCs w:val="24"/>
        </w:rPr>
        <w:t xml:space="preserve">on, Benefits, </w:t>
      </w:r>
      <w:r w:rsidR="00C4185B" w:rsidRPr="00D56615">
        <w:rPr>
          <w:rFonts w:ascii="Arial" w:hAnsi="Arial" w:cs="Arial"/>
          <w:b/>
          <w:sz w:val="24"/>
          <w:szCs w:val="24"/>
        </w:rPr>
        <w:t xml:space="preserve">&amp; </w:t>
      </w:r>
      <w:r w:rsidR="00AA7611" w:rsidRPr="00D56615">
        <w:rPr>
          <w:rFonts w:ascii="Arial" w:hAnsi="Arial" w:cs="Arial"/>
          <w:b/>
          <w:sz w:val="24"/>
          <w:szCs w:val="24"/>
        </w:rPr>
        <w:t>Workload</w:t>
      </w:r>
      <w:r w:rsidR="00C73FD7" w:rsidRPr="00D56615">
        <w:rPr>
          <w:rFonts w:ascii="Arial" w:hAnsi="Arial" w:cs="Arial"/>
          <w:b/>
          <w:sz w:val="24"/>
          <w:szCs w:val="24"/>
        </w:rPr>
        <w:t xml:space="preserve">: </w:t>
      </w:r>
      <w:r w:rsidR="006055CB" w:rsidRPr="00D56615">
        <w:rPr>
          <w:rFonts w:ascii="Arial" w:hAnsi="Arial" w:cs="Arial"/>
          <w:sz w:val="24"/>
          <w:szCs w:val="24"/>
        </w:rPr>
        <w:t>Tod Bisch</w:t>
      </w:r>
    </w:p>
    <w:p w14:paraId="01046C0E" w14:textId="212B9791" w:rsidR="00E43781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Tod Bisch and Gladys Bel met with the Chancellor on 2/21, regarding expansion of Compensation committee to include Professional Development </w:t>
      </w:r>
    </w:p>
    <w:p w14:paraId="23933C0F" w14:textId="11635C9E" w:rsidR="00E43781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Tod will contact Mohamad and FS Professional Development after Spring Break</w:t>
      </w:r>
      <w:r w:rsidR="00CF61BD" w:rsidRPr="00D56615">
        <w:rPr>
          <w:rFonts w:ascii="Arial" w:hAnsi="Arial" w:cs="Arial"/>
          <w:sz w:val="24"/>
          <w:szCs w:val="24"/>
        </w:rPr>
        <w:t xml:space="preserve"> </w:t>
      </w:r>
      <w:r w:rsidRPr="00D56615">
        <w:rPr>
          <w:rFonts w:ascii="Arial" w:hAnsi="Arial" w:cs="Arial"/>
          <w:sz w:val="24"/>
          <w:szCs w:val="24"/>
        </w:rPr>
        <w:t>to move forward with this idea</w:t>
      </w:r>
      <w:r w:rsidR="00CF61BD" w:rsidRPr="00D56615">
        <w:rPr>
          <w:rFonts w:ascii="Arial" w:hAnsi="Arial" w:cs="Arial"/>
          <w:sz w:val="24"/>
          <w:szCs w:val="24"/>
        </w:rPr>
        <w:t>.</w:t>
      </w:r>
    </w:p>
    <w:p w14:paraId="76FD1F02" w14:textId="62B38C74" w:rsidR="00E43781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The Chancellor likes the move of 37 steps, but it remains unclear how this will be implemented. It did go to the Board, so we are hopeful.</w:t>
      </w:r>
    </w:p>
    <w:p w14:paraId="67E2F9D1" w14:textId="622AC19F" w:rsidR="00E43781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Gladys Bel questions the location of the workload document that discusses that 10.5-month faculty work 6.5 weeks and not 8 weeks in the summer</w:t>
      </w:r>
    </w:p>
    <w:p w14:paraId="679B7E05" w14:textId="6D308922" w:rsidR="00E43781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Tod will work on this after he returns from vacation</w:t>
      </w:r>
      <w:r w:rsidR="00CF61BD" w:rsidRPr="00D56615">
        <w:rPr>
          <w:rFonts w:ascii="Arial" w:hAnsi="Arial" w:cs="Arial"/>
          <w:sz w:val="24"/>
          <w:szCs w:val="24"/>
        </w:rPr>
        <w:t>.</w:t>
      </w:r>
      <w:r w:rsidRPr="00D56615">
        <w:rPr>
          <w:rFonts w:ascii="Arial" w:hAnsi="Arial" w:cs="Arial"/>
          <w:sz w:val="24"/>
          <w:szCs w:val="24"/>
        </w:rPr>
        <w:t xml:space="preserve"> </w:t>
      </w:r>
    </w:p>
    <w:p w14:paraId="29BB9D5A" w14:textId="2BE4D2CC" w:rsidR="00E43781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The Adjunct Caucus questions goals on Adjunct pay and Stipends </w:t>
      </w:r>
    </w:p>
    <w:p w14:paraId="533E6E0A" w14:textId="6D5157FF" w:rsidR="00E43781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Tod Bisch: as per last Compensation and Senate meetings -  these salaries are at market; Senate approved the goals, and 37 steps (to fix the MAX scale) are the priority right now</w:t>
      </w:r>
    </w:p>
    <w:p w14:paraId="1D1068E0" w14:textId="386EC329" w:rsidR="00E43781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Gladys Bel: additional comment on Adjunct market / this was mentioned to the Chancel</w:t>
      </w:r>
      <w:r w:rsidR="0073098B" w:rsidRPr="00D56615">
        <w:rPr>
          <w:rFonts w:ascii="Arial" w:hAnsi="Arial" w:cs="Arial"/>
          <w:sz w:val="24"/>
          <w:szCs w:val="24"/>
        </w:rPr>
        <w:t xml:space="preserve">lor; in the future </w:t>
      </w:r>
      <w:r w:rsidRPr="00D56615">
        <w:rPr>
          <w:rFonts w:ascii="Arial" w:hAnsi="Arial" w:cs="Arial"/>
          <w:sz w:val="24"/>
          <w:szCs w:val="24"/>
        </w:rPr>
        <w:t>, Senate could</w:t>
      </w:r>
      <w:r w:rsidR="0073098B" w:rsidRPr="00D56615">
        <w:rPr>
          <w:rFonts w:ascii="Arial" w:hAnsi="Arial" w:cs="Arial"/>
          <w:sz w:val="24"/>
          <w:szCs w:val="24"/>
        </w:rPr>
        <w:t xml:space="preserve"> even</w:t>
      </w:r>
      <w:r w:rsidRPr="00D56615">
        <w:rPr>
          <w:rFonts w:ascii="Arial" w:hAnsi="Arial" w:cs="Arial"/>
          <w:sz w:val="24"/>
          <w:szCs w:val="24"/>
        </w:rPr>
        <w:t xml:space="preserve"> set the market </w:t>
      </w:r>
    </w:p>
    <w:p w14:paraId="19941ACA" w14:textId="77777777" w:rsidR="009114B5" w:rsidRPr="00D56615" w:rsidRDefault="0043FE22" w:rsidP="0043FE22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Finance: </w:t>
      </w:r>
      <w:r w:rsidRPr="00D56615">
        <w:rPr>
          <w:rFonts w:ascii="Arial" w:hAnsi="Arial" w:cs="Arial"/>
          <w:sz w:val="24"/>
          <w:szCs w:val="24"/>
        </w:rPr>
        <w:t>James Battieste</w:t>
      </w:r>
    </w:p>
    <w:p w14:paraId="61D480D0" w14:textId="25D4CF96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Nothing further to report / See Treasurer's Report above</w:t>
      </w:r>
    </w:p>
    <w:p w14:paraId="305E85B4" w14:textId="21F11A7C" w:rsidR="009114B5" w:rsidRPr="00D56615" w:rsidRDefault="0043FE22" w:rsidP="002557AD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Professional Development:</w:t>
      </w:r>
      <w:r w:rsidRPr="00D56615">
        <w:rPr>
          <w:rFonts w:ascii="Arial" w:hAnsi="Arial" w:cs="Arial"/>
          <w:sz w:val="24"/>
          <w:szCs w:val="24"/>
        </w:rPr>
        <w:t xml:space="preserve"> Mia Taylor </w:t>
      </w:r>
    </w:p>
    <w:p w14:paraId="63716FE8" w14:textId="45841EE1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Richard Gosselin: Faculty Teaching Excellence Awards - 5 more volunteers are needed for judges; while there are 10 right now, this will allow for a better experience</w:t>
      </w:r>
    </w:p>
    <w:p w14:paraId="353C1193" w14:textId="3D46552D" w:rsidR="0063416F" w:rsidRPr="00D56615" w:rsidRDefault="0073098B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S</w:t>
      </w:r>
      <w:r w:rsidR="0043FE22" w:rsidRPr="00D56615">
        <w:rPr>
          <w:rFonts w:ascii="Arial" w:hAnsi="Arial" w:cs="Arial"/>
          <w:sz w:val="24"/>
          <w:szCs w:val="24"/>
        </w:rPr>
        <w:t xml:space="preserve">o far, 116 nominations  - judging would take place after semester </w:t>
      </w:r>
    </w:p>
    <w:p w14:paraId="5C7AFD4E" w14:textId="42DD8135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Helen Graham: Faculty Retreat – applicants </w:t>
      </w:r>
      <w:r w:rsidR="0073098B" w:rsidRPr="00D56615">
        <w:rPr>
          <w:rFonts w:ascii="Arial" w:hAnsi="Arial" w:cs="Arial"/>
          <w:sz w:val="24"/>
          <w:szCs w:val="24"/>
        </w:rPr>
        <w:t>selected:</w:t>
      </w:r>
      <w:r w:rsidRPr="00D56615">
        <w:rPr>
          <w:rFonts w:ascii="Arial" w:hAnsi="Arial" w:cs="Arial"/>
          <w:sz w:val="24"/>
          <w:szCs w:val="24"/>
        </w:rPr>
        <w:t xml:space="preserve"> adjuncts have also applied</w:t>
      </w:r>
    </w:p>
    <w:p w14:paraId="75548F6C" w14:textId="77777777" w:rsidR="00E42998" w:rsidRPr="00D56615" w:rsidRDefault="0043FE22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lastRenderedPageBreak/>
        <w:t xml:space="preserve">Educational Affairs: </w:t>
      </w:r>
      <w:r w:rsidRPr="00D56615">
        <w:rPr>
          <w:rFonts w:ascii="Arial" w:hAnsi="Arial" w:cs="Arial"/>
          <w:sz w:val="24"/>
          <w:szCs w:val="24"/>
        </w:rPr>
        <w:t>Antrece Baggett</w:t>
      </w:r>
    </w:p>
    <w:p w14:paraId="480F0643" w14:textId="260A04E0" w:rsidR="0063416F" w:rsidRPr="00D56615" w:rsidRDefault="0043FE22" w:rsidP="0043FE22">
      <w:pPr>
        <w:pStyle w:val="NoSpacing"/>
        <w:numPr>
          <w:ilvl w:val="1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Nothing to report</w:t>
      </w:r>
    </w:p>
    <w:p w14:paraId="03702511" w14:textId="77777777" w:rsidR="009114B5" w:rsidRPr="00D56615" w:rsidRDefault="0043FE22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Policies and Procedures: </w:t>
      </w:r>
      <w:r w:rsidRPr="00D56615">
        <w:rPr>
          <w:rFonts w:ascii="Arial" w:hAnsi="Arial" w:cs="Arial"/>
          <w:sz w:val="24"/>
          <w:szCs w:val="24"/>
        </w:rPr>
        <w:t xml:space="preserve">Laurel Lacroix </w:t>
      </w:r>
    </w:p>
    <w:p w14:paraId="004A9FCC" w14:textId="4DAF30DE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We have looked </w:t>
      </w:r>
      <w:r w:rsidRPr="00D56615">
        <w:rPr>
          <w:rFonts w:ascii="Arial" w:hAnsi="Arial" w:cs="Arial"/>
          <w:sz w:val="24"/>
          <w:szCs w:val="24"/>
        </w:rPr>
        <w:t xml:space="preserve">online </w:t>
      </w:r>
      <w:r w:rsidRPr="00D56615">
        <w:rPr>
          <w:rFonts w:ascii="Arial" w:hAnsi="Arial" w:cs="Arial"/>
          <w:sz w:val="24"/>
          <w:szCs w:val="24"/>
        </w:rPr>
        <w:t xml:space="preserve">for associate chair guidelines; these were not </w:t>
      </w:r>
      <w:r w:rsidR="0073098B" w:rsidRPr="00D56615">
        <w:rPr>
          <w:rFonts w:ascii="Arial" w:hAnsi="Arial" w:cs="Arial"/>
          <w:sz w:val="24"/>
          <w:szCs w:val="24"/>
        </w:rPr>
        <w:t>decided arbitrarily.</w:t>
      </w:r>
      <w:r w:rsidRPr="00D56615">
        <w:rPr>
          <w:rFonts w:ascii="Arial" w:hAnsi="Arial" w:cs="Arial"/>
          <w:sz w:val="24"/>
          <w:szCs w:val="24"/>
        </w:rPr>
        <w:t xml:space="preserve"> </w:t>
      </w:r>
    </w:p>
    <w:p w14:paraId="49E10570" w14:textId="52E158A9" w:rsidR="009114B5" w:rsidRPr="00D56615" w:rsidRDefault="0043FE22" w:rsidP="002557AD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Student Success: </w:t>
      </w:r>
      <w:r w:rsidRPr="00D56615">
        <w:rPr>
          <w:rFonts w:ascii="Arial" w:hAnsi="Arial" w:cs="Arial"/>
          <w:sz w:val="24"/>
          <w:szCs w:val="24"/>
        </w:rPr>
        <w:t>Annie Tsui and Thomas Lane (Thomas Lane reporting)</w:t>
      </w:r>
    </w:p>
    <w:p w14:paraId="0152ECE4" w14:textId="6D447217" w:rsidR="00BC3998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Make-up policy, Testing Center - draft: responses from Jason Wilson; there are inconsistencies: priorities seem to be new students </w:t>
      </w:r>
      <w:r w:rsidR="0073098B" w:rsidRPr="00D56615">
        <w:rPr>
          <w:rFonts w:ascii="Arial" w:hAnsi="Arial" w:cs="Arial"/>
          <w:sz w:val="24"/>
          <w:szCs w:val="24"/>
        </w:rPr>
        <w:t xml:space="preserve">/ </w:t>
      </w:r>
      <w:r w:rsidRPr="00D56615">
        <w:rPr>
          <w:rFonts w:ascii="Arial" w:hAnsi="Arial" w:cs="Arial"/>
          <w:sz w:val="24"/>
          <w:szCs w:val="24"/>
        </w:rPr>
        <w:t>then</w:t>
      </w:r>
      <w:r w:rsidR="0073098B" w:rsidRPr="00D56615">
        <w:rPr>
          <w:rFonts w:ascii="Arial" w:hAnsi="Arial" w:cs="Arial"/>
          <w:sz w:val="24"/>
          <w:szCs w:val="24"/>
        </w:rPr>
        <w:t>,</w:t>
      </w:r>
      <w:r w:rsidRPr="00D56615">
        <w:rPr>
          <w:rFonts w:ascii="Arial" w:hAnsi="Arial" w:cs="Arial"/>
          <w:sz w:val="24"/>
          <w:szCs w:val="24"/>
        </w:rPr>
        <w:t xml:space="preserve"> ADA  </w:t>
      </w:r>
    </w:p>
    <w:p w14:paraId="335669FF" w14:textId="6BBBDFEA" w:rsidR="00BC3998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Mohamad </w:t>
      </w:r>
      <w:r w:rsidR="0073098B" w:rsidRPr="00D56615">
        <w:rPr>
          <w:rFonts w:ascii="Arial" w:hAnsi="Arial" w:cs="Arial"/>
          <w:sz w:val="24"/>
          <w:szCs w:val="24"/>
        </w:rPr>
        <w:t>tells Student Success</w:t>
      </w:r>
      <w:r w:rsidRPr="00D56615">
        <w:rPr>
          <w:rFonts w:ascii="Arial" w:hAnsi="Arial" w:cs="Arial"/>
          <w:sz w:val="24"/>
          <w:szCs w:val="24"/>
        </w:rPr>
        <w:t xml:space="preserve"> to expect email from Piper Butler on this issue </w:t>
      </w:r>
    </w:p>
    <w:p w14:paraId="3937B7A0" w14:textId="1497A88B" w:rsidR="00BC3998" w:rsidRPr="00D56615" w:rsidRDefault="0043FE22" w:rsidP="002557AD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Graduation:</w:t>
      </w:r>
      <w:r w:rsidRPr="00D56615">
        <w:rPr>
          <w:rFonts w:ascii="Arial" w:hAnsi="Arial" w:cs="Arial"/>
          <w:sz w:val="24"/>
          <w:szCs w:val="24"/>
        </w:rPr>
        <w:t xml:space="preserve"> Darin Baskin</w:t>
      </w:r>
    </w:p>
    <w:p w14:paraId="298C552F" w14:textId="2CC466A1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First Graduation Speaker is still not confirmed. We have tried six speakers, so far; we have sent a letter to a former astronaut.  </w:t>
      </w:r>
    </w:p>
    <w:p w14:paraId="07ACC0AC" w14:textId="29EA5501" w:rsidR="0063416F" w:rsidRPr="00D56615" w:rsidRDefault="009E48FD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C</w:t>
      </w:r>
      <w:r w:rsidR="0043FE22" w:rsidRPr="00D56615">
        <w:rPr>
          <w:rFonts w:ascii="Arial" w:hAnsi="Arial" w:cs="Arial"/>
          <w:sz w:val="24"/>
          <w:szCs w:val="24"/>
        </w:rPr>
        <w:t>ommittee meeting will likely be held the last week of March</w:t>
      </w:r>
    </w:p>
    <w:p w14:paraId="63D0E089" w14:textId="7BAFD00B" w:rsidR="0063416F" w:rsidRPr="00D56615" w:rsidRDefault="003F20B5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TXCHSE / </w:t>
      </w:r>
      <w:r w:rsidR="0043FE22" w:rsidRPr="00D56615">
        <w:rPr>
          <w:rFonts w:ascii="Arial" w:hAnsi="Arial" w:cs="Arial"/>
          <w:sz w:val="24"/>
          <w:szCs w:val="24"/>
        </w:rPr>
        <w:t>VAST were not on Marching Order because of size</w:t>
      </w:r>
      <w:r w:rsidRPr="00D56615">
        <w:rPr>
          <w:rFonts w:ascii="Arial" w:hAnsi="Arial" w:cs="Arial"/>
          <w:sz w:val="24"/>
          <w:szCs w:val="24"/>
        </w:rPr>
        <w:t xml:space="preserve"> of ceremony</w:t>
      </w:r>
      <w:r w:rsidR="0043FE22" w:rsidRPr="00D56615">
        <w:rPr>
          <w:rFonts w:ascii="Arial" w:hAnsi="Arial" w:cs="Arial"/>
          <w:sz w:val="24"/>
          <w:szCs w:val="24"/>
        </w:rPr>
        <w:t xml:space="preserve"> </w:t>
      </w:r>
    </w:p>
    <w:p w14:paraId="4D433051" w14:textId="71751354" w:rsidR="0063416F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Question: Gladys Bel – will </w:t>
      </w:r>
      <w:r w:rsidR="003F20B5" w:rsidRPr="00D56615">
        <w:rPr>
          <w:rFonts w:ascii="Arial" w:hAnsi="Arial" w:cs="Arial"/>
          <w:sz w:val="24"/>
          <w:szCs w:val="24"/>
        </w:rPr>
        <w:t>these</w:t>
      </w:r>
      <w:r w:rsidRPr="00D56615">
        <w:rPr>
          <w:rFonts w:ascii="Arial" w:hAnsi="Arial" w:cs="Arial"/>
          <w:sz w:val="24"/>
          <w:szCs w:val="24"/>
        </w:rPr>
        <w:t xml:space="preserve"> be an option? </w:t>
      </w:r>
    </w:p>
    <w:p w14:paraId="09683CBC" w14:textId="22C89735" w:rsidR="0063416F" w:rsidRPr="00D56615" w:rsidRDefault="0043FE22" w:rsidP="002557AD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You could see </w:t>
      </w:r>
      <w:r w:rsidR="003F20B5" w:rsidRPr="00D56615">
        <w:rPr>
          <w:rFonts w:ascii="Arial" w:hAnsi="Arial" w:cs="Arial"/>
          <w:sz w:val="24"/>
          <w:szCs w:val="24"/>
        </w:rPr>
        <w:t>them</w:t>
      </w:r>
      <w:r w:rsidRPr="00D56615">
        <w:rPr>
          <w:rFonts w:ascii="Arial" w:hAnsi="Arial" w:cs="Arial"/>
          <w:sz w:val="24"/>
          <w:szCs w:val="24"/>
        </w:rPr>
        <w:t xml:space="preserve"> appear if you have not yet registered, but it isn't likely (TXCHSE has only 55 faculty spots, for example) </w:t>
      </w:r>
    </w:p>
    <w:p w14:paraId="5595F9A1" w14:textId="58959292" w:rsidR="0063416F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Question: David Ross – regarding contracts for TXCHSE faculty and graduation vs. HCC faculty contracts and graduation</w:t>
      </w:r>
    </w:p>
    <w:p w14:paraId="7EEEBF40" w14:textId="37687353" w:rsidR="0063416F" w:rsidRPr="00D56615" w:rsidRDefault="0043FE22" w:rsidP="002557AD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Right now, </w:t>
      </w:r>
      <w:r w:rsidR="003F20B5" w:rsidRPr="00D56615">
        <w:rPr>
          <w:rFonts w:ascii="Arial" w:hAnsi="Arial" w:cs="Arial"/>
          <w:sz w:val="24"/>
          <w:szCs w:val="24"/>
        </w:rPr>
        <w:t>attendance</w:t>
      </w:r>
      <w:r w:rsidRPr="00D56615">
        <w:rPr>
          <w:rFonts w:ascii="Arial" w:hAnsi="Arial" w:cs="Arial"/>
          <w:sz w:val="24"/>
          <w:szCs w:val="24"/>
        </w:rPr>
        <w:t xml:space="preserve"> is on a volunteer basis for her full-time faculty, but she is revising contracts</w:t>
      </w:r>
      <w:r w:rsidR="003F20B5" w:rsidRPr="00D56615">
        <w:rPr>
          <w:rFonts w:ascii="Arial" w:hAnsi="Arial" w:cs="Arial"/>
          <w:sz w:val="24"/>
          <w:szCs w:val="24"/>
        </w:rPr>
        <w:t xml:space="preserve"> </w:t>
      </w:r>
    </w:p>
    <w:p w14:paraId="2197A280" w14:textId="5AF70E30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As of 3/8, only 259 faculty have registered for graduation; as senators, we have a duty to disseminate this information.</w:t>
      </w:r>
    </w:p>
    <w:p w14:paraId="3DE7D414" w14:textId="319466C8" w:rsidR="0063416F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Question: is rehearsal mandatory for the large ceremonies? </w:t>
      </w:r>
    </w:p>
    <w:p w14:paraId="282BFAFB" w14:textId="44AC784D" w:rsidR="0063416F" w:rsidRPr="00D56615" w:rsidRDefault="0043FE22" w:rsidP="0043FE22">
      <w:pPr>
        <w:pStyle w:val="NoSpacing"/>
        <w:numPr>
          <w:ilvl w:val="3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No. It is just encouraged; however, the option must be picked on Marching Order. </w:t>
      </w:r>
    </w:p>
    <w:p w14:paraId="3A48250F" w14:textId="77777777" w:rsidR="00ED451A" w:rsidRPr="00D56615" w:rsidRDefault="0043FE22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Instructional Technology: </w:t>
      </w:r>
      <w:r w:rsidRPr="00D56615">
        <w:rPr>
          <w:rFonts w:ascii="Arial" w:hAnsi="Arial" w:cs="Arial"/>
          <w:sz w:val="24"/>
          <w:szCs w:val="24"/>
        </w:rPr>
        <w:t xml:space="preserve">Stacey Higdon </w:t>
      </w:r>
    </w:p>
    <w:p w14:paraId="3A6D799B" w14:textId="1ADD605B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PeopleSoft notifications for student drops: pending – this feature is available, but </w:t>
      </w:r>
      <w:r w:rsidR="00C36FB0" w:rsidRPr="00D56615">
        <w:rPr>
          <w:rFonts w:ascii="Arial" w:hAnsi="Arial" w:cs="Arial"/>
          <w:sz w:val="24"/>
          <w:szCs w:val="24"/>
        </w:rPr>
        <w:t>has</w:t>
      </w:r>
      <w:r w:rsidRPr="00D56615">
        <w:rPr>
          <w:rFonts w:ascii="Arial" w:hAnsi="Arial" w:cs="Arial"/>
          <w:sz w:val="24"/>
          <w:szCs w:val="24"/>
        </w:rPr>
        <w:t xml:space="preserve"> not </w:t>
      </w:r>
      <w:r w:rsidRPr="00D56615">
        <w:rPr>
          <w:rFonts w:ascii="Arial" w:hAnsi="Arial" w:cs="Arial"/>
          <w:sz w:val="24"/>
          <w:szCs w:val="24"/>
        </w:rPr>
        <w:t>been activated by IT</w:t>
      </w:r>
      <w:r w:rsidRPr="00D56615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CC27AED" w14:textId="7E740195" w:rsidR="0063416F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Preferred names for students: this feature should be a</w:t>
      </w:r>
      <w:r w:rsidR="003F20B5" w:rsidRPr="00D56615">
        <w:rPr>
          <w:rFonts w:ascii="Arial" w:hAnsi="Arial" w:cs="Arial"/>
          <w:sz w:val="24"/>
          <w:szCs w:val="24"/>
        </w:rPr>
        <w:t>vailable with PeopleSoft 9.2 / t</w:t>
      </w:r>
      <w:r w:rsidRPr="00D56615">
        <w:rPr>
          <w:rFonts w:ascii="Arial" w:hAnsi="Arial" w:cs="Arial"/>
          <w:sz w:val="24"/>
          <w:szCs w:val="24"/>
        </w:rPr>
        <w:t>his will be confirmed.</w:t>
      </w:r>
    </w:p>
    <w:p w14:paraId="6E5AC43E" w14:textId="0786FEE5" w:rsidR="0043FE22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9.2 will go live in February 2019: while this will feature Fluid Interface Technology (same experience across devices), this will not offer a Cloud-based experience – Oracle is not likely to offer this until at least 2022.</w:t>
      </w:r>
    </w:p>
    <w:p w14:paraId="7ECBC9C6" w14:textId="1D2D15F4" w:rsidR="0043FE22" w:rsidRPr="00D56615" w:rsidRDefault="0043FE22" w:rsidP="002557AD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There will be more functionality, but no single-sign-on: ex. You will still have to log</w:t>
      </w:r>
      <w:r w:rsidR="00C36FB0" w:rsidRPr="00D56615">
        <w:rPr>
          <w:rFonts w:ascii="Arial" w:hAnsi="Arial" w:cs="Arial"/>
          <w:sz w:val="24"/>
          <w:szCs w:val="24"/>
        </w:rPr>
        <w:t xml:space="preserve"> </w:t>
      </w:r>
      <w:r w:rsidRPr="00D56615">
        <w:rPr>
          <w:rFonts w:ascii="Arial" w:hAnsi="Arial" w:cs="Arial"/>
          <w:sz w:val="24"/>
          <w:szCs w:val="24"/>
        </w:rPr>
        <w:t xml:space="preserve">on </w:t>
      </w:r>
      <w:r w:rsidR="00C36FB0" w:rsidRPr="00D56615">
        <w:rPr>
          <w:rFonts w:ascii="Arial" w:hAnsi="Arial" w:cs="Arial"/>
          <w:sz w:val="24"/>
          <w:szCs w:val="24"/>
        </w:rPr>
        <w:t>to</w:t>
      </w:r>
      <w:r w:rsidRPr="00D56615">
        <w:rPr>
          <w:rFonts w:ascii="Arial" w:hAnsi="Arial" w:cs="Arial"/>
          <w:sz w:val="24"/>
          <w:szCs w:val="24"/>
        </w:rPr>
        <w:t xml:space="preserve"> Faculty </w:t>
      </w:r>
      <w:r w:rsidRPr="00D56615">
        <w:rPr>
          <w:rFonts w:ascii="Arial" w:hAnsi="Arial" w:cs="Arial"/>
          <w:sz w:val="24"/>
          <w:szCs w:val="24"/>
        </w:rPr>
        <w:t>Center and @ Your Service.</w:t>
      </w:r>
    </w:p>
    <w:p w14:paraId="040A9610" w14:textId="73279B72" w:rsidR="0043FE22" w:rsidRPr="00D56615" w:rsidRDefault="0043FE22" w:rsidP="002557AD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Question: Tod Bisch – will the same password still work across the system, though?</w:t>
      </w:r>
    </w:p>
    <w:p w14:paraId="7B15AA4C" w14:textId="273E7E13" w:rsidR="0043FE22" w:rsidRPr="00D56615" w:rsidRDefault="0043FE22" w:rsidP="002557AD">
      <w:pPr>
        <w:pStyle w:val="NoSpacing"/>
        <w:numPr>
          <w:ilvl w:val="4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Yes. You will just have to use it at multiple sites. </w:t>
      </w:r>
    </w:p>
    <w:p w14:paraId="3B7EF777" w14:textId="77777777" w:rsidR="0048004D" w:rsidRPr="00D56615" w:rsidRDefault="0043FE22" w:rsidP="002557AD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Diversity and Inclusion: </w:t>
      </w:r>
      <w:r w:rsidRPr="00D56615">
        <w:rPr>
          <w:rFonts w:ascii="Arial" w:hAnsi="Arial" w:cs="Arial"/>
          <w:sz w:val="24"/>
          <w:szCs w:val="24"/>
        </w:rPr>
        <w:t>Melissa Miller-Waters</w:t>
      </w:r>
    </w:p>
    <w:p w14:paraId="0CB90FE6" w14:textId="21097D77" w:rsidR="00E42998" w:rsidRPr="00D56615" w:rsidRDefault="0043FE22" w:rsidP="002557AD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We are discussing certification process </w:t>
      </w:r>
      <w:r w:rsidR="002F528A" w:rsidRPr="00D56615">
        <w:rPr>
          <w:rFonts w:ascii="Arial" w:hAnsi="Arial" w:cs="Arial"/>
          <w:sz w:val="24"/>
          <w:szCs w:val="24"/>
        </w:rPr>
        <w:t xml:space="preserve">/ </w:t>
      </w:r>
      <w:r w:rsidRPr="00D56615">
        <w:rPr>
          <w:rFonts w:ascii="Arial" w:hAnsi="Arial" w:cs="Arial"/>
          <w:sz w:val="24"/>
          <w:szCs w:val="24"/>
        </w:rPr>
        <w:t>what D&amp;I scholars should look like.</w:t>
      </w:r>
    </w:p>
    <w:p w14:paraId="32A3A12E" w14:textId="77777777" w:rsidR="004A33F0" w:rsidRPr="00D56615" w:rsidRDefault="009114B5" w:rsidP="0043FE22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Special Committees and Caucuses</w:t>
      </w:r>
      <w:r w:rsidR="00DA1A8C" w:rsidRPr="00D56615">
        <w:rPr>
          <w:rFonts w:ascii="Arial" w:hAnsi="Arial" w:cs="Arial"/>
          <w:b/>
          <w:bCs/>
          <w:sz w:val="24"/>
          <w:szCs w:val="24"/>
        </w:rPr>
        <w:t>:</w:t>
      </w:r>
      <w:r w:rsidR="00BC3998" w:rsidRPr="00D56615">
        <w:rPr>
          <w:rFonts w:ascii="Arial" w:hAnsi="Arial" w:cs="Arial"/>
          <w:sz w:val="24"/>
          <w:szCs w:val="24"/>
        </w:rPr>
        <w:tab/>
      </w:r>
    </w:p>
    <w:p w14:paraId="4A6B2525" w14:textId="699A985F" w:rsidR="00BC3998" w:rsidRPr="00D56615" w:rsidRDefault="0043FE22" w:rsidP="0043FE2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Past Presidents</w:t>
      </w:r>
      <w:r w:rsidRPr="00D56615">
        <w:rPr>
          <w:rFonts w:ascii="Arial" w:hAnsi="Arial" w:cs="Arial"/>
          <w:sz w:val="24"/>
          <w:szCs w:val="24"/>
        </w:rPr>
        <w:t>: Melissa Miller-Waters (Tod Bisch reporting)</w:t>
      </w:r>
    </w:p>
    <w:p w14:paraId="0B7CE891" w14:textId="182722C9" w:rsidR="0063416F" w:rsidRPr="00D56615" w:rsidRDefault="0043FE22" w:rsidP="0043FE22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A strong turn-out at last meeting: discussed progress with Mohamad Tlass</w:t>
      </w:r>
    </w:p>
    <w:p w14:paraId="51F2BA46" w14:textId="77777777" w:rsidR="00A557E5" w:rsidRPr="00D56615" w:rsidRDefault="0043FE22" w:rsidP="00BC3998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Chair Caucus: </w:t>
      </w:r>
      <w:r w:rsidRPr="00D56615">
        <w:rPr>
          <w:rFonts w:ascii="Arial" w:hAnsi="Arial" w:cs="Arial"/>
          <w:sz w:val="24"/>
          <w:szCs w:val="24"/>
        </w:rPr>
        <w:t>Nikky Boutte-Heiniluoma</w:t>
      </w:r>
    </w:p>
    <w:p w14:paraId="67E0E0BA" w14:textId="6B4258C9" w:rsidR="00B756CB" w:rsidRPr="00D56615" w:rsidRDefault="0043FE22" w:rsidP="0043FE22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Nothing to report </w:t>
      </w:r>
    </w:p>
    <w:p w14:paraId="391A1C7B" w14:textId="77777777" w:rsidR="00C73FD7" w:rsidRPr="00D56615" w:rsidRDefault="0043FE22" w:rsidP="00C73FD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Adjunct Caucus:</w:t>
      </w:r>
      <w:r w:rsidRPr="00D56615">
        <w:rPr>
          <w:rFonts w:ascii="Arial" w:hAnsi="Arial" w:cs="Arial"/>
          <w:sz w:val="24"/>
          <w:szCs w:val="24"/>
        </w:rPr>
        <w:t xml:space="preserve"> Joyce Roberta “JR” Miller-Alper, &amp; Charles LaMendola</w:t>
      </w:r>
    </w:p>
    <w:p w14:paraId="39C37D84" w14:textId="000019FC" w:rsidR="00B756CB" w:rsidRPr="00D56615" w:rsidRDefault="00BB6F6C" w:rsidP="0043FE22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lastRenderedPageBreak/>
        <w:t>S</w:t>
      </w:r>
      <w:r w:rsidR="0043FE22" w:rsidRPr="00D56615">
        <w:rPr>
          <w:rFonts w:ascii="Arial" w:hAnsi="Arial" w:cs="Arial"/>
          <w:sz w:val="24"/>
          <w:szCs w:val="24"/>
        </w:rPr>
        <w:t xml:space="preserve">poke to Adjunct Academy about Caucus and Senate; we also presented at the Faculty Conference: </w:t>
      </w:r>
      <w:r w:rsidRPr="00D56615">
        <w:rPr>
          <w:rFonts w:ascii="Arial" w:hAnsi="Arial" w:cs="Arial"/>
          <w:sz w:val="24"/>
          <w:szCs w:val="24"/>
        </w:rPr>
        <w:t>emailing approx.</w:t>
      </w:r>
      <w:r w:rsidR="0043FE22" w:rsidRPr="00D56615">
        <w:rPr>
          <w:rFonts w:ascii="Arial" w:hAnsi="Arial" w:cs="Arial"/>
          <w:sz w:val="24"/>
          <w:szCs w:val="24"/>
        </w:rPr>
        <w:t xml:space="preserve"> 150 that are considered members.16 in attendance on 2/10. </w:t>
      </w:r>
    </w:p>
    <w:p w14:paraId="4D96506F" w14:textId="16E75AFF" w:rsidR="00B756CB" w:rsidRPr="00D56615" w:rsidRDefault="00BB6F6C" w:rsidP="0043FE22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S</w:t>
      </w:r>
      <w:r w:rsidR="0043FE22" w:rsidRPr="00D56615">
        <w:rPr>
          <w:rFonts w:ascii="Arial" w:hAnsi="Arial" w:cs="Arial"/>
          <w:sz w:val="24"/>
          <w:szCs w:val="24"/>
        </w:rPr>
        <w:t xml:space="preserve">urvey </w:t>
      </w:r>
      <w:r w:rsidRPr="00D56615">
        <w:rPr>
          <w:rFonts w:ascii="Arial" w:hAnsi="Arial" w:cs="Arial"/>
          <w:sz w:val="24"/>
          <w:szCs w:val="24"/>
        </w:rPr>
        <w:t>to approx.</w:t>
      </w:r>
      <w:r w:rsidR="0043FE22" w:rsidRPr="00D56615">
        <w:rPr>
          <w:rFonts w:ascii="Arial" w:hAnsi="Arial" w:cs="Arial"/>
          <w:sz w:val="24"/>
          <w:szCs w:val="24"/>
        </w:rPr>
        <w:t xml:space="preserve"> 2000 adjuncts to determine best time for </w:t>
      </w:r>
      <w:r w:rsidRPr="00D56615">
        <w:rPr>
          <w:rFonts w:ascii="Arial" w:hAnsi="Arial" w:cs="Arial"/>
          <w:sz w:val="24"/>
          <w:szCs w:val="24"/>
        </w:rPr>
        <w:t xml:space="preserve">meetings / </w:t>
      </w:r>
      <w:r w:rsidR="0043FE22" w:rsidRPr="00D56615">
        <w:rPr>
          <w:rFonts w:ascii="Arial" w:hAnsi="Arial" w:cs="Arial"/>
          <w:sz w:val="24"/>
          <w:szCs w:val="24"/>
        </w:rPr>
        <w:t xml:space="preserve">Department chairs, please pass </w:t>
      </w:r>
      <w:r w:rsidRPr="00D56615">
        <w:rPr>
          <w:rFonts w:ascii="Arial" w:hAnsi="Arial" w:cs="Arial"/>
          <w:sz w:val="24"/>
          <w:szCs w:val="24"/>
        </w:rPr>
        <w:t xml:space="preserve">this </w:t>
      </w:r>
      <w:r w:rsidR="0043FE22" w:rsidRPr="00D56615">
        <w:rPr>
          <w:rFonts w:ascii="Arial" w:hAnsi="Arial" w:cs="Arial"/>
          <w:sz w:val="24"/>
          <w:szCs w:val="24"/>
        </w:rPr>
        <w:t>on to your im</w:t>
      </w:r>
      <w:r w:rsidRPr="00D56615">
        <w:rPr>
          <w:rFonts w:ascii="Arial" w:hAnsi="Arial" w:cs="Arial"/>
          <w:sz w:val="24"/>
          <w:szCs w:val="24"/>
        </w:rPr>
        <w:t>mediate faculty; respond to emails</w:t>
      </w:r>
      <w:r w:rsidR="0043FE22" w:rsidRPr="00D56615">
        <w:rPr>
          <w:rFonts w:ascii="Arial" w:hAnsi="Arial" w:cs="Arial"/>
          <w:sz w:val="24"/>
          <w:szCs w:val="24"/>
        </w:rPr>
        <w:t xml:space="preserve"> / there will be another survey for additional information (financial situation, work-life balance, </w:t>
      </w:r>
      <w:r w:rsidR="003F20B5" w:rsidRPr="00D56615">
        <w:rPr>
          <w:rFonts w:ascii="Arial" w:hAnsi="Arial" w:cs="Arial"/>
          <w:sz w:val="24"/>
          <w:szCs w:val="24"/>
        </w:rPr>
        <w:t>etc.</w:t>
      </w:r>
      <w:r w:rsidRPr="00D56615">
        <w:rPr>
          <w:rFonts w:ascii="Arial" w:hAnsi="Arial" w:cs="Arial"/>
          <w:sz w:val="24"/>
          <w:szCs w:val="24"/>
        </w:rPr>
        <w:t xml:space="preserve">). </w:t>
      </w:r>
      <w:r w:rsidR="0043FE22" w:rsidRPr="00D56615">
        <w:rPr>
          <w:rFonts w:ascii="Arial" w:hAnsi="Arial" w:cs="Arial"/>
          <w:sz w:val="24"/>
          <w:szCs w:val="24"/>
        </w:rPr>
        <w:t xml:space="preserve">This will be presented to Senate </w:t>
      </w:r>
      <w:r w:rsidR="0076408A" w:rsidRPr="00D56615">
        <w:rPr>
          <w:rFonts w:ascii="Arial" w:hAnsi="Arial" w:cs="Arial"/>
          <w:sz w:val="24"/>
          <w:szCs w:val="24"/>
        </w:rPr>
        <w:t>—</w:t>
      </w:r>
    </w:p>
    <w:p w14:paraId="708B9969" w14:textId="449AAB19" w:rsidR="00BB6F6C" w:rsidRPr="00D56615" w:rsidRDefault="00BB6F6C" w:rsidP="00BB6F6C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Social, </w:t>
      </w:r>
      <w:r w:rsidR="0043FE22" w:rsidRPr="00D56615">
        <w:rPr>
          <w:rFonts w:ascii="Arial" w:hAnsi="Arial" w:cs="Arial"/>
          <w:sz w:val="24"/>
          <w:szCs w:val="24"/>
        </w:rPr>
        <w:t xml:space="preserve">4/13 </w:t>
      </w:r>
      <w:r w:rsidRPr="00D56615">
        <w:rPr>
          <w:rFonts w:ascii="Arial" w:hAnsi="Arial" w:cs="Arial"/>
          <w:sz w:val="24"/>
          <w:szCs w:val="24"/>
        </w:rPr>
        <w:t xml:space="preserve">at </w:t>
      </w:r>
      <w:r w:rsidR="0043FE22" w:rsidRPr="00D56615">
        <w:rPr>
          <w:rFonts w:ascii="Arial" w:hAnsi="Arial" w:cs="Arial"/>
          <w:sz w:val="24"/>
          <w:szCs w:val="24"/>
        </w:rPr>
        <w:t>Axelrad: requesting $500 for pizza, etc. from J</w:t>
      </w:r>
      <w:r w:rsidRPr="00D56615">
        <w:rPr>
          <w:rFonts w:ascii="Arial" w:hAnsi="Arial" w:cs="Arial"/>
          <w:sz w:val="24"/>
          <w:szCs w:val="24"/>
        </w:rPr>
        <w:t xml:space="preserve">. </w:t>
      </w:r>
      <w:r w:rsidR="0043FE22" w:rsidRPr="00D56615">
        <w:rPr>
          <w:rFonts w:ascii="Arial" w:hAnsi="Arial" w:cs="Arial"/>
          <w:sz w:val="24"/>
          <w:szCs w:val="24"/>
        </w:rPr>
        <w:t>Battieste</w:t>
      </w:r>
    </w:p>
    <w:p w14:paraId="4DF7541F" w14:textId="77777777" w:rsidR="00BB6F6C" w:rsidRPr="00D56615" w:rsidRDefault="0043FE22" w:rsidP="00BB6F6C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 xml:space="preserve">Bedichek-Orman Auction: </w:t>
      </w:r>
      <w:r w:rsidRPr="00D56615">
        <w:rPr>
          <w:rFonts w:ascii="Arial" w:hAnsi="Arial" w:cs="Arial"/>
          <w:sz w:val="24"/>
          <w:szCs w:val="24"/>
        </w:rPr>
        <w:t>Linda Graham</w:t>
      </w:r>
    </w:p>
    <w:p w14:paraId="66313501" w14:textId="77777777" w:rsidR="00BB6F6C" w:rsidRPr="00D56615" w:rsidRDefault="0043FE22" w:rsidP="00BB6F6C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>Co-chair needed: Moham</w:t>
      </w:r>
      <w:r w:rsidR="00BB6F6C" w:rsidRPr="00D56615">
        <w:rPr>
          <w:rFonts w:ascii="Arial" w:hAnsi="Arial" w:cs="Arial"/>
        </w:rPr>
        <w:t>a</w:t>
      </w:r>
      <w:r w:rsidRPr="00D56615">
        <w:rPr>
          <w:rFonts w:ascii="Arial" w:hAnsi="Arial" w:cs="Arial"/>
        </w:rPr>
        <w:t xml:space="preserve">d requests someone </w:t>
      </w:r>
      <w:r w:rsidR="00BB6F6C" w:rsidRPr="00D56615">
        <w:rPr>
          <w:rFonts w:ascii="Arial" w:hAnsi="Arial" w:cs="Arial"/>
        </w:rPr>
        <w:t xml:space="preserve">to </w:t>
      </w:r>
      <w:r w:rsidRPr="00D56615">
        <w:rPr>
          <w:rFonts w:ascii="Arial" w:hAnsi="Arial" w:cs="Arial"/>
        </w:rPr>
        <w:t>help Linda Graham</w:t>
      </w:r>
      <w:r w:rsidR="00BB6F6C" w:rsidRPr="00D56615">
        <w:rPr>
          <w:rFonts w:ascii="Arial" w:hAnsi="Arial" w:cs="Arial"/>
        </w:rPr>
        <w:t>.</w:t>
      </w:r>
    </w:p>
    <w:p w14:paraId="4993CA6C" w14:textId="793AF761" w:rsidR="00BB6F6C" w:rsidRPr="00D56615" w:rsidRDefault="0043FE22" w:rsidP="00BB6F6C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b/>
        </w:rPr>
        <w:t>Faculty Conference:</w:t>
      </w:r>
      <w:r w:rsidRPr="00D56615">
        <w:rPr>
          <w:rFonts w:ascii="Arial" w:hAnsi="Arial" w:cs="Arial"/>
        </w:rPr>
        <w:t xml:space="preserve"> Linda Comte &amp; Debra Schultz</w:t>
      </w:r>
    </w:p>
    <w:p w14:paraId="6C454728" w14:textId="77777777" w:rsidR="00BB6F6C" w:rsidRPr="00D56615" w:rsidRDefault="0043FE22" w:rsidP="00BB6F6C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>There were approximately 300 attendees on the day of the conference.</w:t>
      </w:r>
    </w:p>
    <w:p w14:paraId="24ECE09B" w14:textId="28053EC1" w:rsidR="00E42998" w:rsidRPr="00D56615" w:rsidRDefault="0043FE22" w:rsidP="00BB6F6C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</w:rPr>
        <w:t xml:space="preserve">The committee will meet after Spring Break for a de-briefing. </w:t>
      </w:r>
    </w:p>
    <w:p w14:paraId="794827CA" w14:textId="77777777" w:rsidR="00BB6F6C" w:rsidRPr="00D56615" w:rsidRDefault="0043FE22" w:rsidP="00BB6F6C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  <w:b/>
          <w:bCs/>
          <w:sz w:val="24"/>
          <w:szCs w:val="24"/>
        </w:rPr>
        <w:t>President’s Report</w:t>
      </w:r>
      <w:r w:rsidRPr="00D56615">
        <w:rPr>
          <w:rFonts w:ascii="Arial" w:hAnsi="Arial" w:cs="Arial"/>
          <w:sz w:val="24"/>
          <w:szCs w:val="24"/>
        </w:rPr>
        <w:t>: Mohamad Tlass</w:t>
      </w:r>
    </w:p>
    <w:p w14:paraId="1AC15DB5" w14:textId="77777777" w:rsidR="00BB6F6C" w:rsidRPr="00D56615" w:rsidRDefault="0043FE22" w:rsidP="00BB6F6C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</w:rPr>
        <w:t>We now have two delegates from Senate that will serve as voting members on the HCC Foundation Board</w:t>
      </w:r>
    </w:p>
    <w:p w14:paraId="51DBB140" w14:textId="77777777" w:rsidR="00BB6F6C" w:rsidRPr="00D56615" w:rsidRDefault="0043FE22" w:rsidP="00BB6F6C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</w:rPr>
        <w:t xml:space="preserve">Issue with locks on classrooms and safety concerns: there will be an all-college </w:t>
      </w:r>
      <w:r w:rsidR="0076408A" w:rsidRPr="00D56615">
        <w:rPr>
          <w:rFonts w:ascii="Arial" w:hAnsi="Arial" w:cs="Arial"/>
        </w:rPr>
        <w:t xml:space="preserve">meeting </w:t>
      </w:r>
      <w:r w:rsidRPr="00D56615">
        <w:rPr>
          <w:rFonts w:ascii="Arial" w:hAnsi="Arial" w:cs="Arial"/>
        </w:rPr>
        <w:t xml:space="preserve">after Spring Break; we are trying to get universal access for all classrooms - specific timeline is unknown, but this could work with ID badges </w:t>
      </w:r>
    </w:p>
    <w:p w14:paraId="7CE5349B" w14:textId="77777777" w:rsidR="00BB6F6C" w:rsidRPr="00D56615" w:rsidRDefault="0043FE22" w:rsidP="00BB6F6C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</w:rPr>
        <w:t>met with Risk Management: Chuck Smith was against the idea of locks, but we are waiting to hear from Marshall Heins</w:t>
      </w:r>
    </w:p>
    <w:p w14:paraId="3A690BD9" w14:textId="77777777" w:rsidR="00BB6F6C" w:rsidRPr="00D56615" w:rsidRDefault="0043FE22" w:rsidP="00BB6F6C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</w:rPr>
        <w:t>Meeting with Carin Hutchins: Mohamad Tlass raised the concern with her, regarding 600-700 HISD faculty losing jobs; nothing is known for HCC, but there is a possibility that these HISD faculty will become our adjuncts (silver lining)</w:t>
      </w:r>
    </w:p>
    <w:p w14:paraId="33FCC3E8" w14:textId="39F3008E" w:rsidR="008E61AF" w:rsidRPr="00D56615" w:rsidRDefault="0043FE22" w:rsidP="00BB6F6C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</w:rPr>
        <w:t xml:space="preserve">Election: volunteers from Senate </w:t>
      </w:r>
    </w:p>
    <w:p w14:paraId="49DB5AC7" w14:textId="522923F2" w:rsidR="008E61AF" w:rsidRPr="00D56615" w:rsidRDefault="0043FE22" w:rsidP="0043FE22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  <w:sz w:val="24"/>
          <w:szCs w:val="24"/>
        </w:rPr>
        <w:t>As representatives of your department, please encourage people to campaign nicely and follow procedure: 2 complaints have gone to HR</w:t>
      </w:r>
    </w:p>
    <w:p w14:paraId="3BC0B31F" w14:textId="10D4FF9D" w:rsidR="008E61AF" w:rsidRPr="00D56615" w:rsidRDefault="0043FE22" w:rsidP="0043FE22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  <w:sz w:val="24"/>
          <w:szCs w:val="24"/>
        </w:rPr>
        <w:t>You are representing Senate, so let Mohamad, Darin Baskin, or Laurel Lacroix know of violations or discrepancies right away. They will be on hand at elections.</w:t>
      </w:r>
    </w:p>
    <w:p w14:paraId="64C024C5" w14:textId="118002B3" w:rsidR="008E61AF" w:rsidRPr="00D56615" w:rsidRDefault="0043FE22" w:rsidP="0043FE22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  <w:sz w:val="24"/>
          <w:szCs w:val="24"/>
        </w:rPr>
        <w:t xml:space="preserve">Mark Tengler </w:t>
      </w:r>
      <w:r w:rsidR="00BB6F6C" w:rsidRPr="00D56615">
        <w:rPr>
          <w:rFonts w:ascii="Arial" w:hAnsi="Arial" w:cs="Arial"/>
          <w:sz w:val="24"/>
          <w:szCs w:val="24"/>
        </w:rPr>
        <w:t xml:space="preserve">- </w:t>
      </w:r>
      <w:r w:rsidRPr="00D56615">
        <w:rPr>
          <w:rFonts w:ascii="Arial" w:hAnsi="Arial" w:cs="Arial"/>
          <w:sz w:val="24"/>
          <w:szCs w:val="24"/>
        </w:rPr>
        <w:t>on hand at the elections to identify legibility; If you are FT and credentialed to teach in a department/meet the qualifications, you have right to vote.</w:t>
      </w:r>
    </w:p>
    <w:p w14:paraId="538AF9AA" w14:textId="6F12C55A" w:rsidR="008E61AF" w:rsidRPr="00D56615" w:rsidRDefault="0043FE22" w:rsidP="0043FE22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56615">
        <w:rPr>
          <w:rFonts w:ascii="Arial" w:hAnsi="Arial" w:cs="Arial"/>
          <w:sz w:val="24"/>
          <w:szCs w:val="24"/>
        </w:rPr>
        <w:t>Deans have been told that they should not attend the election; some were upset; however, Deans are appointed; Chairs and Associates are elected</w:t>
      </w:r>
    </w:p>
    <w:p w14:paraId="0FC67174" w14:textId="710895B4" w:rsidR="008E61AF" w:rsidRPr="002557AD" w:rsidRDefault="0043FE22" w:rsidP="0043FE2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Question: Richard Gosselin - is </w:t>
      </w:r>
      <w:r w:rsidR="00BB6F6C" w:rsidRPr="002557AD">
        <w:rPr>
          <w:rFonts w:ascii="Arial" w:hAnsi="Arial" w:cs="Arial"/>
          <w:sz w:val="24"/>
          <w:szCs w:val="24"/>
        </w:rPr>
        <w:t>3/16</w:t>
      </w:r>
      <w:r w:rsidRPr="002557AD">
        <w:rPr>
          <w:rFonts w:ascii="Arial" w:hAnsi="Arial" w:cs="Arial"/>
          <w:sz w:val="24"/>
          <w:szCs w:val="24"/>
        </w:rPr>
        <w:t xml:space="preserve"> deadline for applications firm?</w:t>
      </w:r>
    </w:p>
    <w:p w14:paraId="0251E82D" w14:textId="7164011D" w:rsidR="0043FE22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>Laurel Lacroix: this cannot budge due to the timeline; the email address and responses will be sorted on Monday, 3/19</w:t>
      </w:r>
    </w:p>
    <w:p w14:paraId="1EF5FE60" w14:textId="7CB5DD6C" w:rsidR="008E61AF" w:rsidRPr="002557AD" w:rsidRDefault="0043FE22" w:rsidP="0043FE2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Questions: Eva Foster - is there any movement on classroom access for podiums, and can </w:t>
      </w:r>
      <w:r w:rsidR="00BB6F6C" w:rsidRPr="002557AD">
        <w:rPr>
          <w:rFonts w:ascii="Arial" w:hAnsi="Arial" w:cs="Arial"/>
          <w:sz w:val="24"/>
          <w:szCs w:val="24"/>
        </w:rPr>
        <w:t xml:space="preserve">we </w:t>
      </w:r>
      <w:r w:rsidRPr="002557AD">
        <w:rPr>
          <w:rFonts w:ascii="Arial" w:hAnsi="Arial" w:cs="Arial"/>
          <w:sz w:val="24"/>
          <w:szCs w:val="24"/>
        </w:rPr>
        <w:t>get clarification on what is inappropriate campaigning?</w:t>
      </w:r>
    </w:p>
    <w:p w14:paraId="0D8FDF36" w14:textId="049EDD02" w:rsidR="008E61AF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>Podium access is sometimes unavailable for some faculty: Mohamad writes this down to investigate.</w:t>
      </w:r>
    </w:p>
    <w:p w14:paraId="5E2C6B69" w14:textId="6271C5D9" w:rsidR="008E61AF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Inappropriate campaigning: ex. intimidation and threats; spreading rumors or false information about candidate(s) / such behavior puts us in an awkward position with administration when it comes to asking for things; Mohamad is also having a meeting with HR about this. </w:t>
      </w:r>
    </w:p>
    <w:p w14:paraId="4546A590" w14:textId="1029A3FA" w:rsidR="008E61AF" w:rsidRPr="002557AD" w:rsidRDefault="0043FE22" w:rsidP="0043FE2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>Question: Nathan Smith - Guidelines:  process to arrive at decisions for eligibility and nepotism? (</w:t>
      </w:r>
      <w:r w:rsidR="00AA36C8" w:rsidRPr="002557AD">
        <w:rPr>
          <w:rFonts w:ascii="Arial" w:hAnsi="Arial" w:cs="Arial"/>
          <w:sz w:val="24"/>
          <w:szCs w:val="24"/>
        </w:rPr>
        <w:t xml:space="preserve">former: </w:t>
      </w:r>
      <w:r w:rsidRPr="002557AD">
        <w:rPr>
          <w:rFonts w:ascii="Arial" w:hAnsi="Arial" w:cs="Arial"/>
          <w:sz w:val="24"/>
          <w:szCs w:val="24"/>
        </w:rPr>
        <w:t>voting AND chairs who don't teach in department)</w:t>
      </w:r>
    </w:p>
    <w:p w14:paraId="5E919B6A" w14:textId="5BF2E11E" w:rsidR="0043FE22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lastRenderedPageBreak/>
        <w:t xml:space="preserve">Meetings </w:t>
      </w:r>
      <w:r w:rsidR="00AA36C8" w:rsidRPr="002557AD">
        <w:rPr>
          <w:rFonts w:ascii="Arial" w:hAnsi="Arial" w:cs="Arial"/>
          <w:sz w:val="24"/>
          <w:szCs w:val="24"/>
        </w:rPr>
        <w:t>held in</w:t>
      </w:r>
      <w:r w:rsidRPr="002557AD">
        <w:rPr>
          <w:rFonts w:ascii="Arial" w:hAnsi="Arial" w:cs="Arial"/>
          <w:sz w:val="24"/>
          <w:szCs w:val="24"/>
        </w:rPr>
        <w:t xml:space="preserve"> September and October of 2017 to discuss this.</w:t>
      </w:r>
    </w:p>
    <w:p w14:paraId="3DA0C0AB" w14:textId="675822AC" w:rsidR="0043FE22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Nepotism: we are waiting on Dr. Perez to approve from the Handbook / she proposed a meeting with HR; we are going to try and mirror policies at large institutions </w:t>
      </w:r>
    </w:p>
    <w:p w14:paraId="0AD16FE6" w14:textId="1F3F5061" w:rsidR="0043FE22" w:rsidRPr="002557AD" w:rsidRDefault="0043FE22" w:rsidP="0043FE22">
      <w:pPr>
        <w:pStyle w:val="NoSpacing"/>
        <w:numPr>
          <w:ilvl w:val="5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Nathan Smith reminds </w:t>
      </w:r>
      <w:r w:rsidR="00AA36C8" w:rsidRPr="002557AD">
        <w:rPr>
          <w:rFonts w:ascii="Arial" w:hAnsi="Arial" w:cs="Arial"/>
          <w:sz w:val="24"/>
          <w:szCs w:val="24"/>
        </w:rPr>
        <w:t xml:space="preserve">that </w:t>
      </w:r>
      <w:r w:rsidRPr="002557AD">
        <w:rPr>
          <w:rFonts w:ascii="Arial" w:hAnsi="Arial" w:cs="Arial"/>
          <w:sz w:val="24"/>
          <w:szCs w:val="24"/>
        </w:rPr>
        <w:t xml:space="preserve">the current recommendations of what to do in a supervisory conflict are to move faculty to a different department or have the leader step down; this is very restrictive. </w:t>
      </w:r>
    </w:p>
    <w:p w14:paraId="6430B805" w14:textId="0FE1984A" w:rsidR="0043FE22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>Eligibility: 4-year eligibility for voting, but there was pressure for a shorter time-limit: compromise was made before the transformation; this also came out in a Deans' meeting.</w:t>
      </w:r>
    </w:p>
    <w:p w14:paraId="63112EBD" w14:textId="5AFB5A0D" w:rsidR="008E61AF" w:rsidRPr="002557AD" w:rsidRDefault="0043FE22" w:rsidP="0043FE2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>Question – if you teach on Fridays, are you justified in finding a substitute, etc.?</w:t>
      </w:r>
    </w:p>
    <w:p w14:paraId="38173664" w14:textId="49458418" w:rsidR="008E61AF" w:rsidRPr="002557AD" w:rsidRDefault="0043FE22" w:rsidP="0043FE2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2557AD">
        <w:rPr>
          <w:rFonts w:ascii="Arial" w:hAnsi="Arial" w:cs="Arial"/>
          <w:sz w:val="24"/>
          <w:szCs w:val="24"/>
        </w:rPr>
        <w:t xml:space="preserve">Mohamad: find a substitute, arrange a group assignment, or create an online assignment.  </w:t>
      </w:r>
    </w:p>
    <w:p w14:paraId="6D8E682D" w14:textId="77777777" w:rsidR="0092432C" w:rsidRPr="002557AD" w:rsidRDefault="0043FE22" w:rsidP="0043FE2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2557AD">
        <w:rPr>
          <w:rFonts w:ascii="Arial" w:hAnsi="Arial" w:cs="Arial"/>
          <w:b/>
          <w:bCs/>
          <w:sz w:val="24"/>
          <w:szCs w:val="24"/>
        </w:rPr>
        <w:t xml:space="preserve">Old (unfinished) Business: </w:t>
      </w:r>
    </w:p>
    <w:p w14:paraId="0B3F7BFD" w14:textId="77777777" w:rsidR="00407FF6" w:rsidRPr="00D56615" w:rsidRDefault="0043FE22" w:rsidP="0043FE22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New Business:</w:t>
      </w:r>
    </w:p>
    <w:p w14:paraId="069A0AD4" w14:textId="5FFA415F" w:rsidR="0056522E" w:rsidRPr="00D56615" w:rsidRDefault="0043FE22" w:rsidP="0043FE22">
      <w:pPr>
        <w:pStyle w:val="NoSpacing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2018-2019 Faculty Senate Election, Ritu Raju </w:t>
      </w:r>
    </w:p>
    <w:p w14:paraId="0E75E444" w14:textId="515E4845" w:rsidR="0056522E" w:rsidRPr="00D56615" w:rsidRDefault="0043FE22" w:rsidP="0043FE22">
      <w:pPr>
        <w:pStyle w:val="NoSpacing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Call for nominations will be 3/19 - 3/26; first round will follow, with the second round ending on 4/30; results will be announced on 5/15</w:t>
      </w:r>
    </w:p>
    <w:p w14:paraId="5A3FD5F0" w14:textId="3C6D766F" w:rsidR="0056522E" w:rsidRPr="00D56615" w:rsidRDefault="00AA36C8" w:rsidP="0043FE22">
      <w:pPr>
        <w:pStyle w:val="NoSpacing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David Ross comments: </w:t>
      </w:r>
      <w:r w:rsidR="0043FE22" w:rsidRPr="00D56615">
        <w:rPr>
          <w:rFonts w:ascii="Arial" w:hAnsi="Arial" w:cs="Arial"/>
          <w:sz w:val="24"/>
          <w:szCs w:val="24"/>
        </w:rPr>
        <w:t>consider qualifications for subsequent elections: incumbents who are consistently truant - we may want to amend bylaws.</w:t>
      </w:r>
    </w:p>
    <w:p w14:paraId="0C510404" w14:textId="50381C1E" w:rsidR="0043FE22" w:rsidRPr="00D56615" w:rsidRDefault="00A64096" w:rsidP="0043FE22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M</w:t>
      </w:r>
      <w:r w:rsidR="0043FE22" w:rsidRPr="00D56615">
        <w:rPr>
          <w:rFonts w:ascii="Arial" w:hAnsi="Arial" w:cs="Arial"/>
          <w:sz w:val="24"/>
          <w:szCs w:val="24"/>
        </w:rPr>
        <w:t>ixed opinions on this. Some feel we are representing the faculty and should always be present; others feel that other HCC duties should loosen the reigns</w:t>
      </w:r>
      <w:r w:rsidRPr="00D56615">
        <w:rPr>
          <w:rFonts w:ascii="Arial" w:hAnsi="Arial" w:cs="Arial"/>
          <w:sz w:val="24"/>
          <w:szCs w:val="24"/>
        </w:rPr>
        <w:t>.</w:t>
      </w:r>
    </w:p>
    <w:p w14:paraId="20A5A4E9" w14:textId="77777777" w:rsidR="002D2A7F" w:rsidRPr="00D56615" w:rsidRDefault="0043FE22" w:rsidP="00A352C7">
      <w:pPr>
        <w:pStyle w:val="NoSpacing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Policies &amp; Procedures: 60/40 Rule</w:t>
      </w:r>
    </w:p>
    <w:p w14:paraId="655B81EE" w14:textId="77777777" w:rsidR="00A64096" w:rsidRPr="00D56615" w:rsidRDefault="0043FE22" w:rsidP="0043FE22">
      <w:pPr>
        <w:pStyle w:val="NoSpacing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Laurel Lacroix – nothing </w:t>
      </w:r>
      <w:r w:rsidR="00A64096" w:rsidRPr="00D56615">
        <w:rPr>
          <w:rFonts w:ascii="Arial" w:hAnsi="Arial" w:cs="Arial"/>
          <w:sz w:val="24"/>
          <w:szCs w:val="24"/>
        </w:rPr>
        <w:t>will be</w:t>
      </w:r>
      <w:r w:rsidRPr="00D56615">
        <w:rPr>
          <w:rFonts w:ascii="Arial" w:hAnsi="Arial" w:cs="Arial"/>
          <w:sz w:val="24"/>
          <w:szCs w:val="24"/>
        </w:rPr>
        <w:t xml:space="preserve"> done for this summer—Dr. Perez is sticking </w:t>
      </w:r>
      <w:r w:rsidR="00A64096" w:rsidRPr="00D56615">
        <w:rPr>
          <w:rFonts w:ascii="Arial" w:hAnsi="Arial" w:cs="Arial"/>
          <w:sz w:val="24"/>
          <w:szCs w:val="24"/>
        </w:rPr>
        <w:t>to</w:t>
      </w:r>
      <w:r w:rsidRPr="00D56615">
        <w:rPr>
          <w:rFonts w:ascii="Arial" w:hAnsi="Arial" w:cs="Arial"/>
          <w:sz w:val="24"/>
          <w:szCs w:val="24"/>
        </w:rPr>
        <w:t xml:space="preserve"> this rule. </w:t>
      </w:r>
    </w:p>
    <w:p w14:paraId="0DB441EF" w14:textId="3CACDF0B" w:rsidR="0056522E" w:rsidRPr="00D56615" w:rsidRDefault="00A64096" w:rsidP="00A64096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C</w:t>
      </w:r>
      <w:r w:rsidR="0043FE22" w:rsidRPr="00D56615">
        <w:rPr>
          <w:rFonts w:ascii="Arial" w:hAnsi="Arial" w:cs="Arial"/>
          <w:sz w:val="24"/>
          <w:szCs w:val="24"/>
        </w:rPr>
        <w:t>ontacting multiple FS committees to create a workgroup</w:t>
      </w:r>
      <w:r w:rsidRPr="00D56615">
        <w:rPr>
          <w:rFonts w:ascii="Arial" w:hAnsi="Arial" w:cs="Arial"/>
          <w:sz w:val="24"/>
          <w:szCs w:val="24"/>
        </w:rPr>
        <w:t xml:space="preserve"> to</w:t>
      </w:r>
      <w:r w:rsidR="0043FE22" w:rsidRPr="00D56615">
        <w:rPr>
          <w:rFonts w:ascii="Arial" w:hAnsi="Arial" w:cs="Arial"/>
          <w:sz w:val="24"/>
          <w:szCs w:val="24"/>
        </w:rPr>
        <w:t xml:space="preserve"> focus on the history of this rule, its realities, how we can adapt F2F and alternatives to adjust to 21</w:t>
      </w:r>
      <w:r w:rsidR="0043FE22" w:rsidRPr="00D56615">
        <w:rPr>
          <w:rFonts w:ascii="Arial" w:hAnsi="Arial" w:cs="Arial"/>
          <w:sz w:val="24"/>
          <w:szCs w:val="24"/>
          <w:vertAlign w:val="superscript"/>
        </w:rPr>
        <w:t>st</w:t>
      </w:r>
      <w:r w:rsidR="0043FE22" w:rsidRPr="00D56615">
        <w:rPr>
          <w:rFonts w:ascii="Arial" w:hAnsi="Arial" w:cs="Arial"/>
          <w:sz w:val="24"/>
          <w:szCs w:val="24"/>
        </w:rPr>
        <w:t xml:space="preserve"> century teaching</w:t>
      </w:r>
    </w:p>
    <w:p w14:paraId="575225A5" w14:textId="4EF57712" w:rsidR="0056522E" w:rsidRPr="00D56615" w:rsidRDefault="0043FE22" w:rsidP="0043FE22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Gladys Bel- 60/40 came from Dr. Charles Cook in 2004 / Dr. Cheryl Peters had said we want people to have a presence on campus; this was a long time ago, so we will revisit it.</w:t>
      </w:r>
    </w:p>
    <w:p w14:paraId="50C5CD5B" w14:textId="645D69FB" w:rsidR="00A352C7" w:rsidRPr="00D56615" w:rsidRDefault="0043FE22" w:rsidP="0043FE22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At one time, there was this perception that if you weren't on campus, you weren't doing your job. </w:t>
      </w:r>
    </w:p>
    <w:p w14:paraId="03100242" w14:textId="6CCCADA9" w:rsidR="00A352C7" w:rsidRPr="00D56615" w:rsidRDefault="0043FE22" w:rsidP="0043FE22">
      <w:pPr>
        <w:pStyle w:val="NoSpacing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Faculty Senate President term </w:t>
      </w:r>
    </w:p>
    <w:p w14:paraId="5C76316E" w14:textId="779D53D8" w:rsidR="00A352C7" w:rsidRPr="00D56615" w:rsidRDefault="0043FE22" w:rsidP="0043FE22">
      <w:pPr>
        <w:pStyle w:val="NoSpacing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>Nume</w:t>
      </w:r>
      <w:r w:rsidR="00A64096" w:rsidRPr="00D56615">
        <w:rPr>
          <w:rFonts w:ascii="Arial" w:hAnsi="Arial" w:cs="Arial"/>
          <w:sz w:val="24"/>
          <w:szCs w:val="24"/>
        </w:rPr>
        <w:t xml:space="preserve">rous people and Chancellor </w:t>
      </w:r>
      <w:r w:rsidRPr="00D56615">
        <w:rPr>
          <w:rFonts w:ascii="Arial" w:hAnsi="Arial" w:cs="Arial"/>
          <w:sz w:val="24"/>
          <w:szCs w:val="24"/>
        </w:rPr>
        <w:t xml:space="preserve">have commented there is a need to expand this role to 2 years / rationale: by </w:t>
      </w:r>
      <w:r w:rsidR="00A64096" w:rsidRPr="00D56615">
        <w:rPr>
          <w:rFonts w:ascii="Arial" w:hAnsi="Arial" w:cs="Arial"/>
          <w:sz w:val="24"/>
          <w:szCs w:val="24"/>
        </w:rPr>
        <w:t xml:space="preserve">end of President's </w:t>
      </w:r>
      <w:r w:rsidRPr="00D56615">
        <w:rPr>
          <w:rFonts w:ascii="Arial" w:hAnsi="Arial" w:cs="Arial"/>
          <w:sz w:val="24"/>
          <w:szCs w:val="24"/>
        </w:rPr>
        <w:t xml:space="preserve">term, you are on your way out, yet very familiar </w:t>
      </w:r>
    </w:p>
    <w:p w14:paraId="4F95A99E" w14:textId="31F6052B" w:rsidR="002D2A7F" w:rsidRPr="00D56615" w:rsidRDefault="0043FE22" w:rsidP="0043FE22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David Ross – A change to President's term length requires a change to Senate Constitution, not just Bylaws. This would require an all-Faculty vote.  </w:t>
      </w:r>
    </w:p>
    <w:p w14:paraId="1569F3EA" w14:textId="093485B9" w:rsidR="002D2A7F" w:rsidRPr="00D56615" w:rsidRDefault="0043FE22" w:rsidP="0043FE22">
      <w:pPr>
        <w:pStyle w:val="NoSpacing"/>
        <w:numPr>
          <w:ilvl w:val="2"/>
          <w:numId w:val="45"/>
        </w:numPr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Question: Gladys Bel - are Senate Presidents eligible to run right after a term?  </w:t>
      </w:r>
    </w:p>
    <w:p w14:paraId="3B6863EB" w14:textId="395FAA47" w:rsidR="002D2A7F" w:rsidRPr="00D56615" w:rsidRDefault="0043FE22" w:rsidP="0043FE22">
      <w:pPr>
        <w:pStyle w:val="NoSpacing"/>
        <w:numPr>
          <w:ilvl w:val="3"/>
          <w:numId w:val="45"/>
        </w:numPr>
        <w:spacing w:after="200" w:line="259" w:lineRule="auto"/>
        <w:rPr>
          <w:rFonts w:ascii="Arial" w:hAnsi="Arial" w:cs="Arial"/>
          <w:sz w:val="24"/>
          <w:szCs w:val="24"/>
        </w:rPr>
      </w:pPr>
      <w:r w:rsidRPr="00D56615">
        <w:rPr>
          <w:rFonts w:ascii="Arial" w:hAnsi="Arial" w:cs="Arial"/>
          <w:sz w:val="24"/>
          <w:szCs w:val="24"/>
        </w:rPr>
        <w:t xml:space="preserve">You must wait one year </w:t>
      </w:r>
    </w:p>
    <w:p w14:paraId="1FD95420" w14:textId="77777777" w:rsidR="00D56615" w:rsidRPr="00D56615" w:rsidRDefault="0043FE22" w:rsidP="00D56615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6615">
        <w:rPr>
          <w:rFonts w:ascii="Arial" w:hAnsi="Arial" w:cs="Arial"/>
          <w:b/>
          <w:bCs/>
          <w:sz w:val="24"/>
          <w:szCs w:val="24"/>
        </w:rPr>
        <w:t>Announcements:</w:t>
      </w:r>
    </w:p>
    <w:p w14:paraId="4443A961" w14:textId="77777777" w:rsidR="00D56615" w:rsidRPr="00975160" w:rsidRDefault="0043FE22" w:rsidP="00D56615">
      <w:pPr>
        <w:pStyle w:val="NoSpacing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975160">
        <w:rPr>
          <w:rFonts w:ascii="Arial" w:hAnsi="Arial" w:cs="Arial"/>
          <w:sz w:val="24"/>
          <w:szCs w:val="24"/>
        </w:rPr>
        <w:lastRenderedPageBreak/>
        <w:t xml:space="preserve">On 4/13 from 3:00-5:30pm in SJAC 112 at Central, the Philosophy Club will host Blade Runner with a discussion afterwards; donations will also be accepted for the HCC Food Pantry. When the flyer is ready, Stacey Higdon will email it to Mohamad Tlass. </w:t>
      </w:r>
    </w:p>
    <w:p w14:paraId="58DDAF50" w14:textId="08284893" w:rsidR="00D56615" w:rsidRPr="00975160" w:rsidRDefault="0043FE22" w:rsidP="00D56615">
      <w:pPr>
        <w:pStyle w:val="NoSpacing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975160">
        <w:rPr>
          <w:rFonts w:ascii="Arial" w:hAnsi="Arial" w:cs="Arial"/>
          <w:sz w:val="24"/>
          <w:szCs w:val="24"/>
        </w:rPr>
        <w:t>Mohamad Tlass will discuss one-time do</w:t>
      </w:r>
      <w:r w:rsidR="00AC1CED">
        <w:rPr>
          <w:rFonts w:ascii="Arial" w:hAnsi="Arial" w:cs="Arial"/>
          <w:sz w:val="24"/>
          <w:szCs w:val="24"/>
        </w:rPr>
        <w:t>nation to the Food Scholarship / will discuss with J. Battieste</w:t>
      </w:r>
      <w:bookmarkStart w:id="0" w:name="_GoBack"/>
      <w:bookmarkEnd w:id="0"/>
    </w:p>
    <w:p w14:paraId="0BEFF632" w14:textId="77777777" w:rsidR="00D56615" w:rsidRPr="00975160" w:rsidRDefault="0043FE22" w:rsidP="00D56615">
      <w:pPr>
        <w:pStyle w:val="NoSpacing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975160">
        <w:rPr>
          <w:rFonts w:ascii="Arial" w:hAnsi="Arial" w:cs="Arial"/>
          <w:sz w:val="24"/>
          <w:szCs w:val="24"/>
        </w:rPr>
        <w:t xml:space="preserve">Two senators are on the list of West Houston Institute Fellows. </w:t>
      </w:r>
    </w:p>
    <w:p w14:paraId="1F7C2AF0" w14:textId="6D255FE6" w:rsidR="0043FE22" w:rsidRPr="00975160" w:rsidRDefault="0043FE22" w:rsidP="00D56615">
      <w:pPr>
        <w:pStyle w:val="NoSpacing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975160">
        <w:rPr>
          <w:rFonts w:ascii="Arial" w:hAnsi="Arial" w:cs="Arial"/>
          <w:sz w:val="24"/>
          <w:szCs w:val="24"/>
        </w:rPr>
        <w:t xml:space="preserve">Professional development </w:t>
      </w:r>
      <w:r w:rsidR="00D56615" w:rsidRPr="00975160">
        <w:rPr>
          <w:rFonts w:ascii="Arial" w:hAnsi="Arial" w:cs="Arial"/>
          <w:sz w:val="24"/>
          <w:szCs w:val="24"/>
        </w:rPr>
        <w:t>for Faculty –</w:t>
      </w:r>
      <w:r w:rsidRPr="00975160">
        <w:rPr>
          <w:rFonts w:ascii="Arial" w:hAnsi="Arial" w:cs="Arial"/>
          <w:sz w:val="24"/>
          <w:szCs w:val="24"/>
        </w:rPr>
        <w:t xml:space="preserve"> </w:t>
      </w:r>
      <w:r w:rsidR="00D56615" w:rsidRPr="00975160">
        <w:rPr>
          <w:rFonts w:ascii="Arial" w:hAnsi="Arial" w:cs="Arial"/>
          <w:sz w:val="24"/>
          <w:szCs w:val="24"/>
        </w:rPr>
        <w:t xml:space="preserve">Symposium for Student financial needs: 4/5 from morning to around 2pm. </w:t>
      </w:r>
      <w:r w:rsidRPr="00975160">
        <w:rPr>
          <w:rFonts w:ascii="Arial" w:hAnsi="Arial" w:cs="Arial"/>
          <w:sz w:val="24"/>
          <w:szCs w:val="24"/>
        </w:rPr>
        <w:t xml:space="preserve">Mohamad will send out </w:t>
      </w:r>
      <w:r w:rsidR="00D56615" w:rsidRPr="00975160">
        <w:rPr>
          <w:rFonts w:ascii="Arial" w:hAnsi="Arial" w:cs="Arial"/>
          <w:sz w:val="24"/>
          <w:szCs w:val="24"/>
        </w:rPr>
        <w:t>registration</w:t>
      </w:r>
      <w:r w:rsidRPr="00975160">
        <w:rPr>
          <w:rFonts w:ascii="Arial" w:hAnsi="Arial" w:cs="Arial"/>
          <w:sz w:val="24"/>
          <w:szCs w:val="24"/>
        </w:rPr>
        <w:t xml:space="preserve"> link. </w:t>
      </w:r>
    </w:p>
    <w:p w14:paraId="54AB3D96" w14:textId="5B81D81F" w:rsidR="000E7159" w:rsidRPr="00975160" w:rsidRDefault="0043FE22" w:rsidP="0043FE2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75160">
        <w:rPr>
          <w:rFonts w:ascii="Arial" w:hAnsi="Arial" w:cs="Arial"/>
          <w:b/>
          <w:bCs/>
          <w:sz w:val="24"/>
          <w:szCs w:val="24"/>
        </w:rPr>
        <w:t>Adjournment</w:t>
      </w:r>
      <w:r w:rsidRPr="00975160">
        <w:rPr>
          <w:rFonts w:ascii="Arial" w:hAnsi="Arial" w:cs="Arial"/>
          <w:sz w:val="24"/>
          <w:szCs w:val="24"/>
        </w:rPr>
        <w:t xml:space="preserve"> (no “second” required)</w:t>
      </w:r>
    </w:p>
    <w:p w14:paraId="2ACAC2C1" w14:textId="0876EB67" w:rsidR="0043FE22" w:rsidRPr="00975160" w:rsidRDefault="0043FE22" w:rsidP="0043FE2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975160">
        <w:rPr>
          <w:rFonts w:ascii="Arial" w:hAnsi="Arial" w:cs="Arial"/>
          <w:sz w:val="24"/>
          <w:szCs w:val="24"/>
        </w:rPr>
        <w:t>The meeting is adjourned at 2:41pm.</w:t>
      </w:r>
    </w:p>
    <w:p w14:paraId="48667B15" w14:textId="77777777" w:rsidR="00A43B70" w:rsidRPr="00FD0D45" w:rsidRDefault="00A43B70" w:rsidP="007510A7">
      <w:pPr>
        <w:pStyle w:val="NoSpacing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1E8CBB6F" w14:textId="77777777" w:rsidR="00DB7D67" w:rsidRDefault="00C46CC4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NEXT MEETING: April 13</w:t>
      </w:r>
      <w:r w:rsidR="00977551">
        <w:rPr>
          <w:rFonts w:ascii="Arial" w:hAnsi="Arial" w:cs="Arial"/>
          <w:b/>
          <w:color w:val="0000FF"/>
          <w:sz w:val="28"/>
          <w:szCs w:val="28"/>
        </w:rPr>
        <w:t>, 2018</w:t>
      </w:r>
    </w:p>
    <w:p w14:paraId="17FF4CE5" w14:textId="77777777" w:rsidR="00812F15" w:rsidRDefault="005374EF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</w:t>
      </w:r>
      <w:r w:rsidR="007510A7">
        <w:rPr>
          <w:rFonts w:ascii="Arial" w:hAnsi="Arial" w:cs="Arial"/>
          <w:b/>
          <w:color w:val="0000FF"/>
          <w:sz w:val="28"/>
          <w:szCs w:val="28"/>
        </w:rPr>
        <w:t xml:space="preserve">PM </w:t>
      </w:r>
      <w:r w:rsidR="0048004D" w:rsidRPr="003B4834">
        <w:rPr>
          <w:rFonts w:ascii="Arial" w:hAnsi="Arial" w:cs="Arial"/>
          <w:b/>
          <w:color w:val="0000FF"/>
          <w:sz w:val="28"/>
          <w:szCs w:val="28"/>
        </w:rPr>
        <w:t>at Central’s Learning Hub, Room 100</w:t>
      </w:r>
    </w:p>
    <w:sectPr w:rsidR="00812F15" w:rsidSect="006578E0">
      <w:headerReference w:type="default" r:id="rId7"/>
      <w:footerReference w:type="default" r:id="rId8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8D09" w14:textId="77777777" w:rsidR="00E83BA8" w:rsidRDefault="00E83BA8" w:rsidP="00A737B6">
      <w:pPr>
        <w:spacing w:after="0"/>
      </w:pPr>
      <w:r>
        <w:separator/>
      </w:r>
    </w:p>
  </w:endnote>
  <w:endnote w:type="continuationSeparator" w:id="0">
    <w:p w14:paraId="5ADFDF49" w14:textId="77777777" w:rsidR="00E83BA8" w:rsidRDefault="00E83BA8" w:rsidP="00A737B6">
      <w:pPr>
        <w:spacing w:after="0"/>
      </w:pPr>
      <w:r>
        <w:continuationSeparator/>
      </w:r>
    </w:p>
  </w:endnote>
  <w:endnote w:type="continuationNotice" w:id="1">
    <w:p w14:paraId="7198BA0C" w14:textId="77777777" w:rsidR="00CD1928" w:rsidRDefault="00CD19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B8CF" w14:textId="77777777" w:rsidR="00812F15" w:rsidRDefault="00812F15" w:rsidP="00812F1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50C29" wp14:editId="35804408">
          <wp:simplePos x="0" y="0"/>
          <wp:positionH relativeFrom="margin">
            <wp:posOffset>5172075</wp:posOffset>
          </wp:positionH>
          <wp:positionV relativeFrom="page">
            <wp:posOffset>8439150</wp:posOffset>
          </wp:positionV>
          <wp:extent cx="1225550" cy="123761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68AF" w14:textId="77777777" w:rsidR="00E83BA8" w:rsidRDefault="00E83BA8" w:rsidP="00A737B6">
      <w:pPr>
        <w:spacing w:after="0"/>
      </w:pPr>
      <w:r>
        <w:separator/>
      </w:r>
    </w:p>
  </w:footnote>
  <w:footnote w:type="continuationSeparator" w:id="0">
    <w:p w14:paraId="325AB71D" w14:textId="77777777" w:rsidR="00E83BA8" w:rsidRDefault="00E83BA8" w:rsidP="00A737B6">
      <w:pPr>
        <w:spacing w:after="0"/>
      </w:pPr>
      <w:r>
        <w:continuationSeparator/>
      </w:r>
    </w:p>
  </w:footnote>
  <w:footnote w:type="continuationNotice" w:id="1">
    <w:p w14:paraId="7EAB0280" w14:textId="77777777" w:rsidR="00CD1928" w:rsidRDefault="00CD19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CD96" w14:textId="77777777" w:rsidR="00DD0AB8" w:rsidRDefault="00DD0AB8" w:rsidP="00DD0A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CDE"/>
    <w:multiLevelType w:val="hybridMultilevel"/>
    <w:tmpl w:val="4E0CAFB6"/>
    <w:lvl w:ilvl="0" w:tplc="7850F7E2">
      <w:start w:val="1"/>
      <w:numFmt w:val="upperLetter"/>
      <w:lvlText w:val="%1."/>
      <w:lvlJc w:val="left"/>
      <w:pPr>
        <w:ind w:left="4140" w:hanging="360"/>
      </w:pPr>
      <w:rPr>
        <w:rFonts w:ascii="Calibri" w:eastAsia="Calibr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4084947"/>
    <w:multiLevelType w:val="hybridMultilevel"/>
    <w:tmpl w:val="E1BCAACC"/>
    <w:lvl w:ilvl="0" w:tplc="F4DC6426">
      <w:start w:val="1"/>
      <w:numFmt w:val="upperLetter"/>
      <w:lvlText w:val="%1.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24FD6"/>
    <w:multiLevelType w:val="hybridMultilevel"/>
    <w:tmpl w:val="A6D6CE86"/>
    <w:lvl w:ilvl="0" w:tplc="8C8A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299"/>
    <w:multiLevelType w:val="hybridMultilevel"/>
    <w:tmpl w:val="49B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A7CD4"/>
    <w:multiLevelType w:val="hybridMultilevel"/>
    <w:tmpl w:val="F09AE9B8"/>
    <w:lvl w:ilvl="0" w:tplc="FFFFFFFF">
      <w:start w:val="1"/>
      <w:numFmt w:val="lowerLetter"/>
      <w:lvlText w:val="%1.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984471D"/>
    <w:multiLevelType w:val="hybridMultilevel"/>
    <w:tmpl w:val="6A20E9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2B4462"/>
    <w:multiLevelType w:val="hybridMultilevel"/>
    <w:tmpl w:val="260E5C84"/>
    <w:lvl w:ilvl="0" w:tplc="A288C20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3B6304"/>
    <w:multiLevelType w:val="hybridMultilevel"/>
    <w:tmpl w:val="5510D124"/>
    <w:lvl w:ilvl="0" w:tplc="EF589F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3B06E6"/>
    <w:multiLevelType w:val="hybridMultilevel"/>
    <w:tmpl w:val="67B0212E"/>
    <w:lvl w:ilvl="0" w:tplc="FFFFFFFF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EC289E"/>
    <w:multiLevelType w:val="hybridMultilevel"/>
    <w:tmpl w:val="89E4802C"/>
    <w:lvl w:ilvl="0" w:tplc="8E42F93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6032B70"/>
    <w:multiLevelType w:val="hybridMultilevel"/>
    <w:tmpl w:val="882EDD6A"/>
    <w:lvl w:ilvl="0" w:tplc="FFFFFFFF">
      <w:start w:val="1"/>
      <w:numFmt w:val="decimal"/>
      <w:lvlText w:val="%1."/>
      <w:lvlJc w:val="left"/>
      <w:pPr>
        <w:ind w:left="900" w:hanging="720"/>
      </w:pPr>
      <w:rPr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9263E"/>
    <w:multiLevelType w:val="hybridMultilevel"/>
    <w:tmpl w:val="F7309EBE"/>
    <w:lvl w:ilvl="0" w:tplc="2F008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309D2"/>
    <w:multiLevelType w:val="hybridMultilevel"/>
    <w:tmpl w:val="8D686D1A"/>
    <w:lvl w:ilvl="0" w:tplc="D7128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B105E0"/>
    <w:multiLevelType w:val="hybridMultilevel"/>
    <w:tmpl w:val="8F14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051288"/>
    <w:multiLevelType w:val="hybridMultilevel"/>
    <w:tmpl w:val="79EA9C58"/>
    <w:lvl w:ilvl="0" w:tplc="684A35DA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525D1"/>
    <w:multiLevelType w:val="hybridMultilevel"/>
    <w:tmpl w:val="ECF65338"/>
    <w:lvl w:ilvl="0" w:tplc="A7B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807609"/>
    <w:multiLevelType w:val="hybridMultilevel"/>
    <w:tmpl w:val="1462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8B6849"/>
    <w:multiLevelType w:val="hybridMultilevel"/>
    <w:tmpl w:val="F6F0F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DF40A6"/>
    <w:multiLevelType w:val="hybridMultilevel"/>
    <w:tmpl w:val="EE2812BA"/>
    <w:lvl w:ilvl="0" w:tplc="723A73D4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76062C"/>
    <w:multiLevelType w:val="hybridMultilevel"/>
    <w:tmpl w:val="062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801835"/>
    <w:multiLevelType w:val="hybridMultilevel"/>
    <w:tmpl w:val="A18CE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7E53164"/>
    <w:multiLevelType w:val="hybridMultilevel"/>
    <w:tmpl w:val="43C4420A"/>
    <w:lvl w:ilvl="0" w:tplc="646AC28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9DB6A1A"/>
    <w:multiLevelType w:val="hybridMultilevel"/>
    <w:tmpl w:val="CCB2828E"/>
    <w:lvl w:ilvl="0" w:tplc="18D63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2CD15AB"/>
    <w:multiLevelType w:val="hybridMultilevel"/>
    <w:tmpl w:val="FB0C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35341CC"/>
    <w:multiLevelType w:val="hybridMultilevel"/>
    <w:tmpl w:val="CCFED4A6"/>
    <w:lvl w:ilvl="0" w:tplc="4D4246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60207A"/>
    <w:multiLevelType w:val="hybridMultilevel"/>
    <w:tmpl w:val="376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66E20"/>
    <w:multiLevelType w:val="hybridMultilevel"/>
    <w:tmpl w:val="39943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AEF2E77"/>
    <w:multiLevelType w:val="hybridMultilevel"/>
    <w:tmpl w:val="558C614E"/>
    <w:lvl w:ilvl="0" w:tplc="52AAB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DA124F"/>
    <w:multiLevelType w:val="hybridMultilevel"/>
    <w:tmpl w:val="0C4AD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16D302F"/>
    <w:multiLevelType w:val="hybridMultilevel"/>
    <w:tmpl w:val="19D67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387545E"/>
    <w:multiLevelType w:val="hybridMultilevel"/>
    <w:tmpl w:val="DD40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5C858BB"/>
    <w:multiLevelType w:val="hybridMultilevel"/>
    <w:tmpl w:val="B50C1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</w:abstractNum>
  <w:abstractNum w:abstractNumId="33" w15:restartNumberingAfterBreak="0">
    <w:nsid w:val="4D062230"/>
    <w:multiLevelType w:val="hybridMultilevel"/>
    <w:tmpl w:val="AC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183AA6"/>
    <w:multiLevelType w:val="hybridMultilevel"/>
    <w:tmpl w:val="2CAA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37019"/>
    <w:multiLevelType w:val="hybridMultilevel"/>
    <w:tmpl w:val="2278B20C"/>
    <w:lvl w:ilvl="0" w:tplc="A5C4E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E87706"/>
    <w:multiLevelType w:val="hybridMultilevel"/>
    <w:tmpl w:val="08C24290"/>
    <w:lvl w:ilvl="0" w:tplc="5BBA51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35AB2"/>
    <w:multiLevelType w:val="hybridMultilevel"/>
    <w:tmpl w:val="FDDEC5DC"/>
    <w:lvl w:ilvl="0" w:tplc="47B07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3E03AA"/>
    <w:multiLevelType w:val="hybridMultilevel"/>
    <w:tmpl w:val="929AB40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81711C7"/>
    <w:multiLevelType w:val="hybridMultilevel"/>
    <w:tmpl w:val="DE027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902A4F"/>
    <w:multiLevelType w:val="hybridMultilevel"/>
    <w:tmpl w:val="1036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B72B41"/>
    <w:multiLevelType w:val="hybridMultilevel"/>
    <w:tmpl w:val="C5C2404E"/>
    <w:lvl w:ilvl="0" w:tplc="5ECAC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EF5756"/>
    <w:multiLevelType w:val="hybridMultilevel"/>
    <w:tmpl w:val="9BA8F4B8"/>
    <w:lvl w:ilvl="0" w:tplc="E098A96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62B2F13"/>
    <w:multiLevelType w:val="hybridMultilevel"/>
    <w:tmpl w:val="E8328990"/>
    <w:lvl w:ilvl="0" w:tplc="FB0A7BD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635B6C"/>
    <w:multiLevelType w:val="hybridMultilevel"/>
    <w:tmpl w:val="B32C176E"/>
    <w:lvl w:ilvl="0" w:tplc="00BA5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A27AB"/>
    <w:multiLevelType w:val="hybridMultilevel"/>
    <w:tmpl w:val="1E82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5"/>
  </w:num>
  <w:num w:numId="3">
    <w:abstractNumId w:val="40"/>
  </w:num>
  <w:num w:numId="4">
    <w:abstractNumId w:val="33"/>
  </w:num>
  <w:num w:numId="5">
    <w:abstractNumId w:val="22"/>
  </w:num>
  <w:num w:numId="6">
    <w:abstractNumId w:val="45"/>
  </w:num>
  <w:num w:numId="7">
    <w:abstractNumId w:val="37"/>
  </w:num>
  <w:num w:numId="8">
    <w:abstractNumId w:val="31"/>
  </w:num>
  <w:num w:numId="9">
    <w:abstractNumId w:val="19"/>
  </w:num>
  <w:num w:numId="10">
    <w:abstractNumId w:val="27"/>
  </w:num>
  <w:num w:numId="11">
    <w:abstractNumId w:val="39"/>
  </w:num>
  <w:num w:numId="12">
    <w:abstractNumId w:val="5"/>
  </w:num>
  <w:num w:numId="13">
    <w:abstractNumId w:val="13"/>
  </w:num>
  <w:num w:numId="14">
    <w:abstractNumId w:val="17"/>
  </w:num>
  <w:num w:numId="15">
    <w:abstractNumId w:val="3"/>
  </w:num>
  <w:num w:numId="16">
    <w:abstractNumId w:val="14"/>
  </w:num>
  <w:num w:numId="17">
    <w:abstractNumId w:val="2"/>
  </w:num>
  <w:num w:numId="18">
    <w:abstractNumId w:val="18"/>
  </w:num>
  <w:num w:numId="19">
    <w:abstractNumId w:val="36"/>
  </w:num>
  <w:num w:numId="20">
    <w:abstractNumId w:val="20"/>
  </w:num>
  <w:num w:numId="21">
    <w:abstractNumId w:val="26"/>
  </w:num>
  <w:num w:numId="22">
    <w:abstractNumId w:val="16"/>
  </w:num>
  <w:num w:numId="23">
    <w:abstractNumId w:val="30"/>
  </w:num>
  <w:num w:numId="24">
    <w:abstractNumId w:val="29"/>
  </w:num>
  <w:num w:numId="25">
    <w:abstractNumId w:val="10"/>
  </w:num>
  <w:num w:numId="26">
    <w:abstractNumId w:val="34"/>
  </w:num>
  <w:num w:numId="27">
    <w:abstractNumId w:val="0"/>
  </w:num>
  <w:num w:numId="28">
    <w:abstractNumId w:val="23"/>
  </w:num>
  <w:num w:numId="29">
    <w:abstractNumId w:val="24"/>
  </w:num>
  <w:num w:numId="30">
    <w:abstractNumId w:val="41"/>
  </w:num>
  <w:num w:numId="31">
    <w:abstractNumId w:val="44"/>
  </w:num>
  <w:num w:numId="32">
    <w:abstractNumId w:val="12"/>
  </w:num>
  <w:num w:numId="33">
    <w:abstractNumId w:val="43"/>
  </w:num>
  <w:num w:numId="34">
    <w:abstractNumId w:val="35"/>
  </w:num>
  <w:num w:numId="35">
    <w:abstractNumId w:val="11"/>
  </w:num>
  <w:num w:numId="36">
    <w:abstractNumId w:val="28"/>
  </w:num>
  <w:num w:numId="37">
    <w:abstractNumId w:val="21"/>
  </w:num>
  <w:num w:numId="38">
    <w:abstractNumId w:val="9"/>
  </w:num>
  <w:num w:numId="39">
    <w:abstractNumId w:val="7"/>
  </w:num>
  <w:num w:numId="40">
    <w:abstractNumId w:val="6"/>
  </w:num>
  <w:num w:numId="41">
    <w:abstractNumId w:val="1"/>
  </w:num>
  <w:num w:numId="42">
    <w:abstractNumId w:val="38"/>
  </w:num>
  <w:num w:numId="43">
    <w:abstractNumId w:val="4"/>
  </w:num>
  <w:num w:numId="44">
    <w:abstractNumId w:val="42"/>
  </w:num>
  <w:num w:numId="45">
    <w:abstractNumId w:val="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defaultTabStop w:val="72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EF"/>
    <w:rsid w:val="000141AB"/>
    <w:rsid w:val="00021271"/>
    <w:rsid w:val="00021449"/>
    <w:rsid w:val="00025C32"/>
    <w:rsid w:val="00035B40"/>
    <w:rsid w:val="000448CD"/>
    <w:rsid w:val="00060B80"/>
    <w:rsid w:val="00063537"/>
    <w:rsid w:val="00065DDD"/>
    <w:rsid w:val="0007671A"/>
    <w:rsid w:val="000860C3"/>
    <w:rsid w:val="00095494"/>
    <w:rsid w:val="000A3867"/>
    <w:rsid w:val="000A69C3"/>
    <w:rsid w:val="000B6900"/>
    <w:rsid w:val="000C1BFB"/>
    <w:rsid w:val="000C6C71"/>
    <w:rsid w:val="000D205C"/>
    <w:rsid w:val="000E348F"/>
    <w:rsid w:val="000E7159"/>
    <w:rsid w:val="000F0E6F"/>
    <w:rsid w:val="001128C1"/>
    <w:rsid w:val="00121AA0"/>
    <w:rsid w:val="0012356B"/>
    <w:rsid w:val="001344C0"/>
    <w:rsid w:val="00151506"/>
    <w:rsid w:val="00153D0C"/>
    <w:rsid w:val="00181459"/>
    <w:rsid w:val="001A2C88"/>
    <w:rsid w:val="001B348D"/>
    <w:rsid w:val="001D6DA2"/>
    <w:rsid w:val="001D7D37"/>
    <w:rsid w:val="001E5AF3"/>
    <w:rsid w:val="001E7054"/>
    <w:rsid w:val="001F3AF6"/>
    <w:rsid w:val="00206064"/>
    <w:rsid w:val="00227845"/>
    <w:rsid w:val="00246AAB"/>
    <w:rsid w:val="00254219"/>
    <w:rsid w:val="002557AD"/>
    <w:rsid w:val="002607D6"/>
    <w:rsid w:val="002722D6"/>
    <w:rsid w:val="00272AFB"/>
    <w:rsid w:val="00273E3E"/>
    <w:rsid w:val="00290A9F"/>
    <w:rsid w:val="002A4F70"/>
    <w:rsid w:val="002D18EC"/>
    <w:rsid w:val="002D2A7F"/>
    <w:rsid w:val="002D367B"/>
    <w:rsid w:val="002D53BB"/>
    <w:rsid w:val="002F0526"/>
    <w:rsid w:val="002F388A"/>
    <w:rsid w:val="002F528A"/>
    <w:rsid w:val="00310D87"/>
    <w:rsid w:val="00324B55"/>
    <w:rsid w:val="003337E0"/>
    <w:rsid w:val="00333A85"/>
    <w:rsid w:val="0033484F"/>
    <w:rsid w:val="00347147"/>
    <w:rsid w:val="003500AA"/>
    <w:rsid w:val="00367CC1"/>
    <w:rsid w:val="0037258E"/>
    <w:rsid w:val="00375A6B"/>
    <w:rsid w:val="00377E74"/>
    <w:rsid w:val="003934EF"/>
    <w:rsid w:val="0039382C"/>
    <w:rsid w:val="00395D96"/>
    <w:rsid w:val="003A0698"/>
    <w:rsid w:val="003B4834"/>
    <w:rsid w:val="003B7220"/>
    <w:rsid w:val="003C5625"/>
    <w:rsid w:val="003C6C33"/>
    <w:rsid w:val="003E3504"/>
    <w:rsid w:val="003F1957"/>
    <w:rsid w:val="003F20B5"/>
    <w:rsid w:val="00402E7B"/>
    <w:rsid w:val="00407FF6"/>
    <w:rsid w:val="00410CC1"/>
    <w:rsid w:val="0041269F"/>
    <w:rsid w:val="0041669D"/>
    <w:rsid w:val="004168CE"/>
    <w:rsid w:val="00423EF4"/>
    <w:rsid w:val="00424642"/>
    <w:rsid w:val="0043080A"/>
    <w:rsid w:val="0043559D"/>
    <w:rsid w:val="0043FE22"/>
    <w:rsid w:val="0044378B"/>
    <w:rsid w:val="004453B5"/>
    <w:rsid w:val="0046067B"/>
    <w:rsid w:val="004672AA"/>
    <w:rsid w:val="0048004D"/>
    <w:rsid w:val="00485392"/>
    <w:rsid w:val="00490D29"/>
    <w:rsid w:val="00491160"/>
    <w:rsid w:val="00493650"/>
    <w:rsid w:val="004A33F0"/>
    <w:rsid w:val="004B5FF8"/>
    <w:rsid w:val="004B62DD"/>
    <w:rsid w:val="004C367D"/>
    <w:rsid w:val="004D365D"/>
    <w:rsid w:val="004D3667"/>
    <w:rsid w:val="004D7CF3"/>
    <w:rsid w:val="004E5B27"/>
    <w:rsid w:val="004E6A1D"/>
    <w:rsid w:val="004F08C0"/>
    <w:rsid w:val="004F39D0"/>
    <w:rsid w:val="00501856"/>
    <w:rsid w:val="0051218C"/>
    <w:rsid w:val="005205DD"/>
    <w:rsid w:val="00521D3B"/>
    <w:rsid w:val="00531976"/>
    <w:rsid w:val="00533E0D"/>
    <w:rsid w:val="005374EF"/>
    <w:rsid w:val="00550CAC"/>
    <w:rsid w:val="0056522E"/>
    <w:rsid w:val="005735CE"/>
    <w:rsid w:val="00575AFA"/>
    <w:rsid w:val="005818C1"/>
    <w:rsid w:val="00591382"/>
    <w:rsid w:val="005A12F5"/>
    <w:rsid w:val="005A2654"/>
    <w:rsid w:val="005A37B8"/>
    <w:rsid w:val="005A7D7F"/>
    <w:rsid w:val="005B43D2"/>
    <w:rsid w:val="005B6F13"/>
    <w:rsid w:val="005C4AB4"/>
    <w:rsid w:val="005C5197"/>
    <w:rsid w:val="005D2998"/>
    <w:rsid w:val="005D5831"/>
    <w:rsid w:val="005D66D0"/>
    <w:rsid w:val="005F1EDF"/>
    <w:rsid w:val="005F76AD"/>
    <w:rsid w:val="006055CB"/>
    <w:rsid w:val="0063416F"/>
    <w:rsid w:val="006376FA"/>
    <w:rsid w:val="00641749"/>
    <w:rsid w:val="00653D7A"/>
    <w:rsid w:val="0065608F"/>
    <w:rsid w:val="006578E0"/>
    <w:rsid w:val="00660E9A"/>
    <w:rsid w:val="0066269B"/>
    <w:rsid w:val="00672845"/>
    <w:rsid w:val="00693A5E"/>
    <w:rsid w:val="006945C9"/>
    <w:rsid w:val="006951CE"/>
    <w:rsid w:val="006A35E9"/>
    <w:rsid w:val="006A5146"/>
    <w:rsid w:val="006B74E2"/>
    <w:rsid w:val="006C5910"/>
    <w:rsid w:val="006C5B6F"/>
    <w:rsid w:val="006D07C1"/>
    <w:rsid w:val="006D157C"/>
    <w:rsid w:val="006E6C6C"/>
    <w:rsid w:val="0070717C"/>
    <w:rsid w:val="0073098B"/>
    <w:rsid w:val="00742287"/>
    <w:rsid w:val="00742ED1"/>
    <w:rsid w:val="00750D23"/>
    <w:rsid w:val="007510A7"/>
    <w:rsid w:val="00751404"/>
    <w:rsid w:val="0076408A"/>
    <w:rsid w:val="00764847"/>
    <w:rsid w:val="00777FBE"/>
    <w:rsid w:val="00781DEC"/>
    <w:rsid w:val="00793E80"/>
    <w:rsid w:val="007A13E0"/>
    <w:rsid w:val="007A1E4E"/>
    <w:rsid w:val="007A541F"/>
    <w:rsid w:val="007A54B0"/>
    <w:rsid w:val="007B0181"/>
    <w:rsid w:val="007C4E15"/>
    <w:rsid w:val="007F38D0"/>
    <w:rsid w:val="007F5596"/>
    <w:rsid w:val="007F6710"/>
    <w:rsid w:val="00800CF9"/>
    <w:rsid w:val="00801E8C"/>
    <w:rsid w:val="0080215E"/>
    <w:rsid w:val="00812F15"/>
    <w:rsid w:val="00812F50"/>
    <w:rsid w:val="00821A06"/>
    <w:rsid w:val="00834D78"/>
    <w:rsid w:val="00847C9F"/>
    <w:rsid w:val="0085008A"/>
    <w:rsid w:val="00886399"/>
    <w:rsid w:val="00890A26"/>
    <w:rsid w:val="00895E97"/>
    <w:rsid w:val="008A119E"/>
    <w:rsid w:val="008A1D88"/>
    <w:rsid w:val="008B211C"/>
    <w:rsid w:val="008B7558"/>
    <w:rsid w:val="008B7FBB"/>
    <w:rsid w:val="008C11A3"/>
    <w:rsid w:val="008C46AC"/>
    <w:rsid w:val="008C6D75"/>
    <w:rsid w:val="008D4CC5"/>
    <w:rsid w:val="008D54DD"/>
    <w:rsid w:val="008D647E"/>
    <w:rsid w:val="008D7BFC"/>
    <w:rsid w:val="008E61AF"/>
    <w:rsid w:val="008F6E23"/>
    <w:rsid w:val="00900630"/>
    <w:rsid w:val="00900936"/>
    <w:rsid w:val="009114B5"/>
    <w:rsid w:val="00923C85"/>
    <w:rsid w:val="0092432C"/>
    <w:rsid w:val="009246A9"/>
    <w:rsid w:val="00924F78"/>
    <w:rsid w:val="00925B0B"/>
    <w:rsid w:val="00952773"/>
    <w:rsid w:val="00956AA1"/>
    <w:rsid w:val="00965037"/>
    <w:rsid w:val="00966BE1"/>
    <w:rsid w:val="00967C64"/>
    <w:rsid w:val="00972399"/>
    <w:rsid w:val="00973162"/>
    <w:rsid w:val="009736A4"/>
    <w:rsid w:val="00975160"/>
    <w:rsid w:val="00977551"/>
    <w:rsid w:val="00977B30"/>
    <w:rsid w:val="0098080A"/>
    <w:rsid w:val="00980E5C"/>
    <w:rsid w:val="009914B6"/>
    <w:rsid w:val="009A3BC1"/>
    <w:rsid w:val="009B0621"/>
    <w:rsid w:val="009E48FD"/>
    <w:rsid w:val="009E610A"/>
    <w:rsid w:val="009E6914"/>
    <w:rsid w:val="009F53D6"/>
    <w:rsid w:val="009F5A55"/>
    <w:rsid w:val="00A14181"/>
    <w:rsid w:val="00A24FEF"/>
    <w:rsid w:val="00A27338"/>
    <w:rsid w:val="00A27A86"/>
    <w:rsid w:val="00A308AD"/>
    <w:rsid w:val="00A352C7"/>
    <w:rsid w:val="00A36801"/>
    <w:rsid w:val="00A40209"/>
    <w:rsid w:val="00A414EC"/>
    <w:rsid w:val="00A43B70"/>
    <w:rsid w:val="00A45765"/>
    <w:rsid w:val="00A557E5"/>
    <w:rsid w:val="00A563CB"/>
    <w:rsid w:val="00A57302"/>
    <w:rsid w:val="00A60EBD"/>
    <w:rsid w:val="00A64096"/>
    <w:rsid w:val="00A737B6"/>
    <w:rsid w:val="00A8361B"/>
    <w:rsid w:val="00A8490F"/>
    <w:rsid w:val="00A91A22"/>
    <w:rsid w:val="00A92FFB"/>
    <w:rsid w:val="00AA36C8"/>
    <w:rsid w:val="00AA572E"/>
    <w:rsid w:val="00AA7611"/>
    <w:rsid w:val="00AC1CED"/>
    <w:rsid w:val="00AC77C3"/>
    <w:rsid w:val="00AE383F"/>
    <w:rsid w:val="00AE3995"/>
    <w:rsid w:val="00AE518B"/>
    <w:rsid w:val="00AF4487"/>
    <w:rsid w:val="00AF576B"/>
    <w:rsid w:val="00AF6E93"/>
    <w:rsid w:val="00AF7B90"/>
    <w:rsid w:val="00B22757"/>
    <w:rsid w:val="00B33355"/>
    <w:rsid w:val="00B36FB0"/>
    <w:rsid w:val="00B45584"/>
    <w:rsid w:val="00B456BF"/>
    <w:rsid w:val="00B72176"/>
    <w:rsid w:val="00B756CB"/>
    <w:rsid w:val="00B75B81"/>
    <w:rsid w:val="00B8216A"/>
    <w:rsid w:val="00B94719"/>
    <w:rsid w:val="00BA5DFD"/>
    <w:rsid w:val="00BB57F6"/>
    <w:rsid w:val="00BB6F6C"/>
    <w:rsid w:val="00BC3998"/>
    <w:rsid w:val="00BD40A9"/>
    <w:rsid w:val="00BF214F"/>
    <w:rsid w:val="00BF4D62"/>
    <w:rsid w:val="00BF759A"/>
    <w:rsid w:val="00C04E6F"/>
    <w:rsid w:val="00C16DC2"/>
    <w:rsid w:val="00C2414B"/>
    <w:rsid w:val="00C36FB0"/>
    <w:rsid w:val="00C4185B"/>
    <w:rsid w:val="00C46CC4"/>
    <w:rsid w:val="00C55777"/>
    <w:rsid w:val="00C62A09"/>
    <w:rsid w:val="00C718D1"/>
    <w:rsid w:val="00C73FD7"/>
    <w:rsid w:val="00C76640"/>
    <w:rsid w:val="00C8375B"/>
    <w:rsid w:val="00C850E5"/>
    <w:rsid w:val="00C87F09"/>
    <w:rsid w:val="00C91E4A"/>
    <w:rsid w:val="00CA29B1"/>
    <w:rsid w:val="00CA5960"/>
    <w:rsid w:val="00CB315F"/>
    <w:rsid w:val="00CB6F91"/>
    <w:rsid w:val="00CC4E00"/>
    <w:rsid w:val="00CC5960"/>
    <w:rsid w:val="00CD1928"/>
    <w:rsid w:val="00CF3B5F"/>
    <w:rsid w:val="00CF3E2C"/>
    <w:rsid w:val="00CF61BD"/>
    <w:rsid w:val="00D018B1"/>
    <w:rsid w:val="00D22335"/>
    <w:rsid w:val="00D2543F"/>
    <w:rsid w:val="00D300A5"/>
    <w:rsid w:val="00D3056C"/>
    <w:rsid w:val="00D3101B"/>
    <w:rsid w:val="00D3430F"/>
    <w:rsid w:val="00D3489A"/>
    <w:rsid w:val="00D43343"/>
    <w:rsid w:val="00D43A0C"/>
    <w:rsid w:val="00D56615"/>
    <w:rsid w:val="00D64DAC"/>
    <w:rsid w:val="00D8194C"/>
    <w:rsid w:val="00DA1A8C"/>
    <w:rsid w:val="00DA4C00"/>
    <w:rsid w:val="00DA5B47"/>
    <w:rsid w:val="00DB7D67"/>
    <w:rsid w:val="00DC6ED1"/>
    <w:rsid w:val="00DD0AB8"/>
    <w:rsid w:val="00DE7F21"/>
    <w:rsid w:val="00DF2D9E"/>
    <w:rsid w:val="00DF36DB"/>
    <w:rsid w:val="00E04F44"/>
    <w:rsid w:val="00E14A9F"/>
    <w:rsid w:val="00E15AD2"/>
    <w:rsid w:val="00E15B7D"/>
    <w:rsid w:val="00E35F10"/>
    <w:rsid w:val="00E42998"/>
    <w:rsid w:val="00E43781"/>
    <w:rsid w:val="00E51153"/>
    <w:rsid w:val="00E83706"/>
    <w:rsid w:val="00E83BA8"/>
    <w:rsid w:val="00E861F8"/>
    <w:rsid w:val="00E91215"/>
    <w:rsid w:val="00EA25C1"/>
    <w:rsid w:val="00EB7424"/>
    <w:rsid w:val="00EC170C"/>
    <w:rsid w:val="00EC555F"/>
    <w:rsid w:val="00ED1040"/>
    <w:rsid w:val="00ED2D9F"/>
    <w:rsid w:val="00ED451A"/>
    <w:rsid w:val="00ED522A"/>
    <w:rsid w:val="00EE0D62"/>
    <w:rsid w:val="00EF3097"/>
    <w:rsid w:val="00EF3A73"/>
    <w:rsid w:val="00EF3F24"/>
    <w:rsid w:val="00EF796D"/>
    <w:rsid w:val="00F1200B"/>
    <w:rsid w:val="00F13A99"/>
    <w:rsid w:val="00F17183"/>
    <w:rsid w:val="00F27B6C"/>
    <w:rsid w:val="00F365DB"/>
    <w:rsid w:val="00F431FA"/>
    <w:rsid w:val="00F43C95"/>
    <w:rsid w:val="00F44295"/>
    <w:rsid w:val="00F46124"/>
    <w:rsid w:val="00F50A91"/>
    <w:rsid w:val="00F56905"/>
    <w:rsid w:val="00F746FF"/>
    <w:rsid w:val="00F93072"/>
    <w:rsid w:val="00FB49BC"/>
    <w:rsid w:val="00FC0C28"/>
    <w:rsid w:val="00FC1456"/>
    <w:rsid w:val="00FC7160"/>
    <w:rsid w:val="00FD0D45"/>
    <w:rsid w:val="00FE4F0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385419C"/>
  <w15:docId w15:val="{F173EC78-2766-48FD-A00B-5F32341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F6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1BD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BD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2070</Words>
  <Characters>11801</Characters>
  <Application>Microsoft Office Word</Application>
  <DocSecurity>0</DocSecurity>
  <Lines>98</Lines>
  <Paragraphs>27</Paragraphs>
  <ScaleCrop>false</ScaleCrop>
  <Company>Toshiba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stacey.higdon</cp:lastModifiedBy>
  <cp:revision>32</cp:revision>
  <cp:lastPrinted>2013-10-08T13:19:00Z</cp:lastPrinted>
  <dcterms:created xsi:type="dcterms:W3CDTF">2018-03-09T20:43:00Z</dcterms:created>
  <dcterms:modified xsi:type="dcterms:W3CDTF">2018-03-15T00:48:00Z</dcterms:modified>
</cp:coreProperties>
</file>